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1" w:rsidRPr="00B70FDE" w:rsidRDefault="00677891">
      <w:pPr>
        <w:rPr>
          <w:b/>
          <w:sz w:val="36"/>
          <w:szCs w:val="36"/>
        </w:rPr>
      </w:pPr>
      <w:r w:rsidRPr="00B70FDE">
        <w:t xml:space="preserve">                                             </w:t>
      </w:r>
      <w:r w:rsidR="00F22414" w:rsidRPr="00B70FDE">
        <w:rPr>
          <w:b/>
          <w:sz w:val="36"/>
          <w:szCs w:val="36"/>
        </w:rPr>
        <w:t xml:space="preserve">    </w:t>
      </w:r>
      <w:r w:rsidRPr="00B70FDE">
        <w:rPr>
          <w:b/>
          <w:sz w:val="36"/>
          <w:szCs w:val="36"/>
        </w:rPr>
        <w:t xml:space="preserve">   III.1  Pastabos</w:t>
      </w:r>
    </w:p>
    <w:p w:rsidR="00677891" w:rsidRPr="00B70FDE" w:rsidRDefault="008A02E8">
      <w:pPr>
        <w:rPr>
          <w:b/>
          <w:sz w:val="28"/>
          <w:szCs w:val="28"/>
        </w:rPr>
      </w:pPr>
      <w:r w:rsidRPr="00B70FDE">
        <w:rPr>
          <w:b/>
          <w:sz w:val="28"/>
          <w:szCs w:val="28"/>
        </w:rPr>
        <w:t>Nematerialusis turtas(P</w:t>
      </w:r>
      <w:r w:rsidR="00677891" w:rsidRPr="00B70FDE">
        <w:rPr>
          <w:b/>
          <w:sz w:val="28"/>
          <w:szCs w:val="28"/>
        </w:rPr>
        <w:t>3)</w:t>
      </w:r>
    </w:p>
    <w:p w:rsidR="00677891" w:rsidRPr="00B70FDE" w:rsidRDefault="00677891">
      <w:pPr>
        <w:rPr>
          <w:sz w:val="24"/>
          <w:szCs w:val="24"/>
        </w:rPr>
      </w:pPr>
    </w:p>
    <w:p w:rsidR="00677891" w:rsidRPr="000411E4" w:rsidRDefault="00677891">
      <w:pPr>
        <w:rPr>
          <w:sz w:val="24"/>
          <w:szCs w:val="24"/>
        </w:rPr>
      </w:pPr>
      <w:r w:rsidRPr="00B70FDE">
        <w:rPr>
          <w:sz w:val="24"/>
          <w:szCs w:val="24"/>
        </w:rPr>
        <w:t xml:space="preserve">Nematerialiojo turto balansinės vertės pasikeitimas pagal turto grupes per ataskaitinį laikotarpį </w:t>
      </w:r>
      <w:r w:rsidRPr="000411E4">
        <w:rPr>
          <w:sz w:val="24"/>
          <w:szCs w:val="24"/>
        </w:rPr>
        <w:t>pateiktą P03.</w:t>
      </w:r>
    </w:p>
    <w:p w:rsidR="00677891" w:rsidRPr="000411E4" w:rsidRDefault="00677891">
      <w:pPr>
        <w:rPr>
          <w:sz w:val="24"/>
          <w:szCs w:val="24"/>
        </w:rPr>
      </w:pPr>
      <w:r w:rsidRPr="000411E4">
        <w:rPr>
          <w:sz w:val="24"/>
          <w:szCs w:val="24"/>
        </w:rPr>
        <w:t xml:space="preserve">        Ataskaitinio laikotarpio pabaigoje ilgalaikio materialiojo turto likutinė vertė sudarė </w:t>
      </w:r>
      <w:r w:rsidR="009D4E0A" w:rsidRPr="000411E4">
        <w:rPr>
          <w:sz w:val="24"/>
          <w:szCs w:val="24"/>
        </w:rPr>
        <w:t>499,97</w:t>
      </w:r>
      <w:r w:rsidRPr="000411E4">
        <w:rPr>
          <w:sz w:val="24"/>
          <w:szCs w:val="24"/>
        </w:rPr>
        <w:t xml:space="preserve"> litų.</w:t>
      </w:r>
      <w:r w:rsidR="000C31BC" w:rsidRPr="000411E4">
        <w:rPr>
          <w:sz w:val="24"/>
          <w:szCs w:val="24"/>
        </w:rPr>
        <w:t xml:space="preserve"> </w:t>
      </w:r>
      <w:r w:rsidRPr="000411E4">
        <w:rPr>
          <w:sz w:val="24"/>
          <w:szCs w:val="24"/>
        </w:rPr>
        <w:t>Per 201</w:t>
      </w:r>
      <w:r w:rsidR="009D4E0A" w:rsidRPr="000411E4">
        <w:rPr>
          <w:sz w:val="24"/>
          <w:szCs w:val="24"/>
        </w:rPr>
        <w:t>4</w:t>
      </w:r>
      <w:r w:rsidRPr="000411E4">
        <w:rPr>
          <w:sz w:val="24"/>
          <w:szCs w:val="24"/>
        </w:rPr>
        <w:t xml:space="preserve"> m.</w:t>
      </w:r>
      <w:r w:rsidR="000C31BC" w:rsidRPr="000411E4">
        <w:rPr>
          <w:sz w:val="24"/>
          <w:szCs w:val="24"/>
        </w:rPr>
        <w:t xml:space="preserve"> </w:t>
      </w:r>
      <w:r w:rsidR="009D4E0A" w:rsidRPr="000411E4">
        <w:rPr>
          <w:sz w:val="24"/>
          <w:szCs w:val="24"/>
        </w:rPr>
        <w:t>buvo apskaičiuota 3333,45</w:t>
      </w:r>
      <w:r w:rsidRPr="000411E4">
        <w:rPr>
          <w:sz w:val="24"/>
          <w:szCs w:val="24"/>
        </w:rPr>
        <w:t xml:space="preserve"> litų nematerialiojo turto amortizacijos ir ataskaitinio laikot</w:t>
      </w:r>
      <w:r w:rsidR="008365B4" w:rsidRPr="000411E4">
        <w:rPr>
          <w:sz w:val="24"/>
          <w:szCs w:val="24"/>
        </w:rPr>
        <w:t>arpio pabaigoje sudarė 18</w:t>
      </w:r>
      <w:r w:rsidR="009D4E0A" w:rsidRPr="000411E4">
        <w:rPr>
          <w:sz w:val="24"/>
          <w:szCs w:val="24"/>
        </w:rPr>
        <w:t>3562,92</w:t>
      </w:r>
      <w:r w:rsidRPr="000411E4">
        <w:rPr>
          <w:sz w:val="24"/>
          <w:szCs w:val="24"/>
        </w:rPr>
        <w:t xml:space="preserve"> litų.</w:t>
      </w:r>
      <w:r w:rsidR="000C31BC" w:rsidRPr="000411E4">
        <w:rPr>
          <w:sz w:val="24"/>
          <w:szCs w:val="24"/>
        </w:rPr>
        <w:t xml:space="preserve"> </w:t>
      </w:r>
      <w:r w:rsidRPr="000411E4">
        <w:rPr>
          <w:sz w:val="24"/>
          <w:szCs w:val="24"/>
        </w:rPr>
        <w:t>Per 201</w:t>
      </w:r>
      <w:r w:rsidR="009D4E0A" w:rsidRPr="000411E4">
        <w:rPr>
          <w:sz w:val="24"/>
          <w:szCs w:val="24"/>
        </w:rPr>
        <w:t>4</w:t>
      </w:r>
      <w:r w:rsidRPr="000411E4">
        <w:rPr>
          <w:sz w:val="24"/>
          <w:szCs w:val="24"/>
        </w:rPr>
        <w:t xml:space="preserve"> metus buvo įsi</w:t>
      </w:r>
      <w:r w:rsidR="008365B4" w:rsidRPr="000411E4">
        <w:rPr>
          <w:sz w:val="24"/>
          <w:szCs w:val="24"/>
        </w:rPr>
        <w:t>gyta nematerialaus turto už 2000,00</w:t>
      </w:r>
      <w:r w:rsidR="009D4E0A" w:rsidRPr="000411E4">
        <w:rPr>
          <w:sz w:val="24"/>
          <w:szCs w:val="24"/>
        </w:rPr>
        <w:t xml:space="preserve"> litų. Nurašyta nematerialaus turto</w:t>
      </w:r>
      <w:r w:rsidR="000411E4" w:rsidRPr="000411E4">
        <w:rPr>
          <w:sz w:val="24"/>
          <w:szCs w:val="24"/>
        </w:rPr>
        <w:t xml:space="preserve"> už 4648,00lt (antivirusinė ,buhalterinė programos, modeliavimo konstruktorius).</w:t>
      </w:r>
    </w:p>
    <w:p w:rsidR="00677891" w:rsidRPr="00694283" w:rsidRDefault="00677891">
      <w:pPr>
        <w:rPr>
          <w:sz w:val="24"/>
          <w:szCs w:val="24"/>
        </w:rPr>
      </w:pPr>
      <w:r w:rsidRPr="000411E4">
        <w:rPr>
          <w:sz w:val="24"/>
          <w:szCs w:val="24"/>
        </w:rPr>
        <w:t>Nematerialiojo turto,</w:t>
      </w:r>
      <w:r w:rsidR="000C31BC" w:rsidRPr="000411E4">
        <w:rPr>
          <w:sz w:val="24"/>
          <w:szCs w:val="24"/>
        </w:rPr>
        <w:t xml:space="preserve"> </w:t>
      </w:r>
      <w:r w:rsidRPr="000411E4">
        <w:rPr>
          <w:sz w:val="24"/>
          <w:szCs w:val="24"/>
        </w:rPr>
        <w:t>kuris yra visiškai amortizuotas</w:t>
      </w:r>
      <w:r w:rsidR="000C31BC" w:rsidRPr="000411E4">
        <w:rPr>
          <w:sz w:val="24"/>
          <w:szCs w:val="24"/>
        </w:rPr>
        <w:t xml:space="preserve">, tačiau vis dar naudojamas veikloje, </w:t>
      </w:r>
      <w:r w:rsidR="000C31BC" w:rsidRPr="00694283">
        <w:rPr>
          <w:sz w:val="24"/>
          <w:szCs w:val="24"/>
        </w:rPr>
        <w:t>į</w:t>
      </w:r>
      <w:r w:rsidR="008365B4" w:rsidRPr="00694283">
        <w:rPr>
          <w:sz w:val="24"/>
          <w:szCs w:val="24"/>
        </w:rPr>
        <w:t>sigij</w:t>
      </w:r>
      <w:r w:rsidR="00694283" w:rsidRPr="00694283">
        <w:rPr>
          <w:sz w:val="24"/>
          <w:szCs w:val="24"/>
        </w:rPr>
        <w:t>imo savikainą sudaro 279941,89</w:t>
      </w:r>
      <w:r w:rsidR="000C31BC" w:rsidRPr="00694283">
        <w:rPr>
          <w:sz w:val="24"/>
          <w:szCs w:val="24"/>
        </w:rPr>
        <w:t xml:space="preserve"> litų.</w:t>
      </w:r>
    </w:p>
    <w:p w:rsidR="000C31BC" w:rsidRPr="00386784" w:rsidRDefault="000C31BC">
      <w:pPr>
        <w:rPr>
          <w:color w:val="FF0000"/>
          <w:sz w:val="24"/>
          <w:szCs w:val="24"/>
        </w:rPr>
      </w:pPr>
    </w:p>
    <w:p w:rsidR="000C31BC" w:rsidRPr="000411E4" w:rsidRDefault="000C31BC">
      <w:pPr>
        <w:rPr>
          <w:b/>
          <w:sz w:val="28"/>
          <w:szCs w:val="28"/>
        </w:rPr>
      </w:pPr>
      <w:r w:rsidRPr="000411E4">
        <w:rPr>
          <w:b/>
          <w:sz w:val="28"/>
          <w:szCs w:val="28"/>
        </w:rPr>
        <w:t>Ilg</w:t>
      </w:r>
      <w:r w:rsidR="008A02E8" w:rsidRPr="000411E4">
        <w:rPr>
          <w:b/>
          <w:sz w:val="28"/>
          <w:szCs w:val="28"/>
        </w:rPr>
        <w:t>alaikis materialusis turtas  (P</w:t>
      </w:r>
      <w:r w:rsidRPr="000411E4">
        <w:rPr>
          <w:b/>
          <w:sz w:val="28"/>
          <w:szCs w:val="28"/>
        </w:rPr>
        <w:t>4)</w:t>
      </w:r>
    </w:p>
    <w:p w:rsidR="000C31BC" w:rsidRPr="000411E4" w:rsidRDefault="000C31BC">
      <w:pPr>
        <w:rPr>
          <w:sz w:val="24"/>
          <w:szCs w:val="24"/>
        </w:rPr>
      </w:pPr>
      <w:r w:rsidRPr="000411E4">
        <w:rPr>
          <w:sz w:val="24"/>
          <w:szCs w:val="24"/>
        </w:rPr>
        <w:t>Ilgalaikio materialiojo turto balansinės vertės pasikeitimas per ataskaitinį laikotarpį pateiktas P04 lentelėje.</w:t>
      </w:r>
    </w:p>
    <w:p w:rsidR="000C31BC" w:rsidRPr="005637FE" w:rsidRDefault="000C31BC">
      <w:pPr>
        <w:rPr>
          <w:sz w:val="24"/>
          <w:szCs w:val="24"/>
        </w:rPr>
      </w:pPr>
      <w:r w:rsidRPr="005637FE">
        <w:rPr>
          <w:sz w:val="24"/>
          <w:szCs w:val="24"/>
        </w:rPr>
        <w:t xml:space="preserve">Ataskaitinio laikotarpio pabaigoje ilgalaikio materialiojo turto </w:t>
      </w:r>
      <w:r w:rsidR="008365B4" w:rsidRPr="005637FE">
        <w:rPr>
          <w:sz w:val="24"/>
          <w:szCs w:val="24"/>
        </w:rPr>
        <w:t xml:space="preserve">likutinė vertė sudarė </w:t>
      </w:r>
      <w:r w:rsidR="000411E4" w:rsidRPr="005637FE">
        <w:rPr>
          <w:sz w:val="24"/>
          <w:szCs w:val="24"/>
        </w:rPr>
        <w:t>4567630,73</w:t>
      </w:r>
      <w:r w:rsidRPr="005637FE">
        <w:rPr>
          <w:sz w:val="24"/>
          <w:szCs w:val="24"/>
        </w:rPr>
        <w:t xml:space="preserve"> litų. Didžiausią dalį moky</w:t>
      </w:r>
      <w:r w:rsidR="00C20B33" w:rsidRPr="005637FE">
        <w:rPr>
          <w:sz w:val="24"/>
          <w:szCs w:val="24"/>
        </w:rPr>
        <w:t>klos turto sudarė pastatai 92,84</w:t>
      </w:r>
      <w:r w:rsidR="00316E21" w:rsidRPr="005637FE">
        <w:rPr>
          <w:sz w:val="24"/>
          <w:szCs w:val="24"/>
        </w:rPr>
        <w:t xml:space="preserve"> proc. liku</w:t>
      </w:r>
      <w:r w:rsidR="005637FE" w:rsidRPr="005637FE">
        <w:rPr>
          <w:sz w:val="24"/>
          <w:szCs w:val="24"/>
        </w:rPr>
        <w:t>tinės vertės 4,49</w:t>
      </w:r>
      <w:r w:rsidRPr="005637FE">
        <w:rPr>
          <w:sz w:val="24"/>
          <w:szCs w:val="24"/>
        </w:rPr>
        <w:t xml:space="preserve"> proc.</w:t>
      </w:r>
      <w:r w:rsidR="002D792B" w:rsidRPr="005637FE">
        <w:rPr>
          <w:sz w:val="24"/>
          <w:szCs w:val="24"/>
        </w:rPr>
        <w:t xml:space="preserve"> </w:t>
      </w:r>
      <w:r w:rsidR="005637FE" w:rsidRPr="005637FE">
        <w:rPr>
          <w:sz w:val="24"/>
          <w:szCs w:val="24"/>
        </w:rPr>
        <w:t>transporto priemonės,1,59</w:t>
      </w:r>
      <w:r w:rsidRPr="005637FE">
        <w:rPr>
          <w:sz w:val="24"/>
          <w:szCs w:val="24"/>
        </w:rPr>
        <w:t xml:space="preserve"> proc.</w:t>
      </w:r>
      <w:r w:rsidR="002D792B" w:rsidRPr="005637FE">
        <w:rPr>
          <w:sz w:val="24"/>
          <w:szCs w:val="24"/>
        </w:rPr>
        <w:t xml:space="preserve"> </w:t>
      </w:r>
      <w:r w:rsidRPr="005637FE">
        <w:rPr>
          <w:sz w:val="24"/>
          <w:szCs w:val="24"/>
        </w:rPr>
        <w:t>baldai ir biuro įrang</w:t>
      </w:r>
      <w:r w:rsidR="005637FE" w:rsidRPr="005637FE">
        <w:rPr>
          <w:sz w:val="24"/>
          <w:szCs w:val="24"/>
        </w:rPr>
        <w:t>a,0,73</w:t>
      </w:r>
      <w:r w:rsidRPr="005637FE">
        <w:rPr>
          <w:sz w:val="24"/>
          <w:szCs w:val="24"/>
        </w:rPr>
        <w:t xml:space="preserve"> proc.</w:t>
      </w:r>
      <w:r w:rsidR="002D792B" w:rsidRPr="005637FE">
        <w:rPr>
          <w:sz w:val="24"/>
          <w:szCs w:val="24"/>
        </w:rPr>
        <w:t xml:space="preserve"> Infras</w:t>
      </w:r>
      <w:r w:rsidR="005637FE" w:rsidRPr="005637FE">
        <w:rPr>
          <w:sz w:val="24"/>
          <w:szCs w:val="24"/>
        </w:rPr>
        <w:t>truktūros ir kiti statiniai,0,35</w:t>
      </w:r>
      <w:r w:rsidRPr="005637FE">
        <w:rPr>
          <w:sz w:val="24"/>
          <w:szCs w:val="24"/>
        </w:rPr>
        <w:t xml:space="preserve"> proc.</w:t>
      </w:r>
      <w:r w:rsidR="002D792B" w:rsidRPr="005637FE">
        <w:rPr>
          <w:sz w:val="24"/>
          <w:szCs w:val="24"/>
        </w:rPr>
        <w:t xml:space="preserve"> </w:t>
      </w:r>
      <w:r w:rsidRPr="005637FE">
        <w:rPr>
          <w:sz w:val="24"/>
          <w:szCs w:val="24"/>
        </w:rPr>
        <w:t xml:space="preserve">mašinos ir </w:t>
      </w:r>
      <w:r w:rsidR="002D792B" w:rsidRPr="005637FE">
        <w:rPr>
          <w:sz w:val="24"/>
          <w:szCs w:val="24"/>
        </w:rPr>
        <w:t>įrenginiai.</w:t>
      </w:r>
    </w:p>
    <w:p w:rsidR="00677891" w:rsidRPr="00694283" w:rsidRDefault="002D792B">
      <w:pPr>
        <w:rPr>
          <w:sz w:val="24"/>
          <w:szCs w:val="24"/>
        </w:rPr>
      </w:pPr>
      <w:r w:rsidRPr="00694283">
        <w:rPr>
          <w:sz w:val="24"/>
          <w:szCs w:val="24"/>
        </w:rPr>
        <w:t>Per 201</w:t>
      </w:r>
      <w:r w:rsidR="005637FE" w:rsidRPr="00694283">
        <w:rPr>
          <w:sz w:val="24"/>
          <w:szCs w:val="24"/>
        </w:rPr>
        <w:t>4</w:t>
      </w:r>
      <w:r w:rsidRPr="00694283">
        <w:rPr>
          <w:sz w:val="24"/>
          <w:szCs w:val="24"/>
        </w:rPr>
        <w:t xml:space="preserve"> m ilgalaikio materialiojo turto nusidėv</w:t>
      </w:r>
      <w:r w:rsidR="00316E21" w:rsidRPr="00694283">
        <w:rPr>
          <w:sz w:val="24"/>
          <w:szCs w:val="24"/>
        </w:rPr>
        <w:t>ėjimo buvo apskaičiuota 18</w:t>
      </w:r>
      <w:r w:rsidR="005637FE" w:rsidRPr="00694283">
        <w:rPr>
          <w:sz w:val="24"/>
          <w:szCs w:val="24"/>
        </w:rPr>
        <w:t>5120,02</w:t>
      </w:r>
      <w:r w:rsidRPr="00694283">
        <w:rPr>
          <w:sz w:val="24"/>
          <w:szCs w:val="24"/>
        </w:rPr>
        <w:t xml:space="preserve"> litai, o ataskaitinio laikotarpio pabaigoje sukaupto nus</w:t>
      </w:r>
      <w:r w:rsidR="005637FE" w:rsidRPr="00694283">
        <w:rPr>
          <w:sz w:val="24"/>
          <w:szCs w:val="24"/>
        </w:rPr>
        <w:t>idėvėjimo suma sudarė 2433957,26</w:t>
      </w:r>
      <w:r w:rsidRPr="00694283">
        <w:rPr>
          <w:sz w:val="24"/>
          <w:szCs w:val="24"/>
        </w:rPr>
        <w:t xml:space="preserve"> litų.</w:t>
      </w:r>
    </w:p>
    <w:p w:rsidR="0008488E" w:rsidRPr="00E20AE5" w:rsidRDefault="002D792B">
      <w:pPr>
        <w:rPr>
          <w:sz w:val="24"/>
          <w:szCs w:val="24"/>
        </w:rPr>
      </w:pPr>
      <w:r w:rsidRPr="00E20AE5">
        <w:rPr>
          <w:sz w:val="24"/>
          <w:szCs w:val="24"/>
        </w:rPr>
        <w:t>Per 201</w:t>
      </w:r>
      <w:r w:rsidR="0008488E" w:rsidRPr="00E20AE5">
        <w:rPr>
          <w:sz w:val="24"/>
          <w:szCs w:val="24"/>
        </w:rPr>
        <w:t>4</w:t>
      </w:r>
      <w:r w:rsidRPr="00E20AE5">
        <w:rPr>
          <w:sz w:val="24"/>
          <w:szCs w:val="24"/>
        </w:rPr>
        <w:t xml:space="preserve"> metus buvo įsigyta ilgalaikio materialaus turto už </w:t>
      </w:r>
      <w:r w:rsidR="0008488E" w:rsidRPr="00E20AE5">
        <w:rPr>
          <w:sz w:val="24"/>
          <w:szCs w:val="24"/>
        </w:rPr>
        <w:t>263143,73 lt, iš jų gauti</w:t>
      </w:r>
      <w:r w:rsidR="00E919E6" w:rsidRPr="00E20AE5">
        <w:rPr>
          <w:sz w:val="24"/>
          <w:szCs w:val="24"/>
        </w:rPr>
        <w:t xml:space="preserve"> </w:t>
      </w:r>
      <w:r w:rsidRPr="00E20AE5">
        <w:rPr>
          <w:sz w:val="24"/>
          <w:szCs w:val="24"/>
        </w:rPr>
        <w:t xml:space="preserve"> nemokamai</w:t>
      </w:r>
      <w:r w:rsidR="00FE4162" w:rsidRPr="00E20AE5">
        <w:rPr>
          <w:sz w:val="24"/>
          <w:szCs w:val="24"/>
        </w:rPr>
        <w:t xml:space="preserve"> </w:t>
      </w:r>
      <w:r w:rsidR="0008488E" w:rsidRPr="00E20AE5">
        <w:rPr>
          <w:sz w:val="24"/>
          <w:szCs w:val="24"/>
        </w:rPr>
        <w:t xml:space="preserve">kompiuteriai </w:t>
      </w:r>
      <w:r w:rsidR="007F6B02" w:rsidRPr="00E20AE5">
        <w:rPr>
          <w:sz w:val="24"/>
          <w:szCs w:val="24"/>
        </w:rPr>
        <w:t xml:space="preserve">už </w:t>
      </w:r>
      <w:r w:rsidR="0008488E" w:rsidRPr="00E20AE5">
        <w:rPr>
          <w:sz w:val="24"/>
          <w:szCs w:val="24"/>
        </w:rPr>
        <w:t>30306,87</w:t>
      </w:r>
      <w:r w:rsidR="007F6B02" w:rsidRPr="00E20AE5">
        <w:rPr>
          <w:sz w:val="24"/>
          <w:szCs w:val="24"/>
        </w:rPr>
        <w:t xml:space="preserve">lt  </w:t>
      </w:r>
      <w:r w:rsidR="0008488E" w:rsidRPr="00E20AE5">
        <w:rPr>
          <w:sz w:val="24"/>
          <w:szCs w:val="24"/>
        </w:rPr>
        <w:t>iš Panevėžio rajono savivaldybės administracijos pagal projektą</w:t>
      </w:r>
      <w:r w:rsidR="007174FA" w:rsidRPr="00E20AE5">
        <w:rPr>
          <w:sz w:val="24"/>
          <w:szCs w:val="24"/>
        </w:rPr>
        <w:t xml:space="preserve"> </w:t>
      </w:r>
      <w:r w:rsidR="00FE4162" w:rsidRPr="00E20AE5">
        <w:rPr>
          <w:sz w:val="24"/>
          <w:szCs w:val="24"/>
        </w:rPr>
        <w:t>,</w:t>
      </w:r>
      <w:r w:rsidR="00900751" w:rsidRPr="00E20AE5">
        <w:rPr>
          <w:sz w:val="24"/>
          <w:szCs w:val="24"/>
        </w:rPr>
        <w:t xml:space="preserve"> </w:t>
      </w:r>
      <w:r w:rsidR="0008488E" w:rsidRPr="00E20AE5">
        <w:rPr>
          <w:sz w:val="24"/>
          <w:szCs w:val="24"/>
        </w:rPr>
        <w:t xml:space="preserve">nupirktas automobilis „OPEL </w:t>
      </w:r>
      <w:r w:rsidR="00E20AE5" w:rsidRPr="00E20AE5">
        <w:rPr>
          <w:sz w:val="24"/>
          <w:szCs w:val="24"/>
        </w:rPr>
        <w:t xml:space="preserve">ZAFIRA“ 7400lt, įrengtos dirbtuvės už 200000lt., kompiuteriai 4vnt 6000lt., kompiuterio sisteminiai blokai 3 </w:t>
      </w:r>
      <w:proofErr w:type="spellStart"/>
      <w:r w:rsidR="00E20AE5" w:rsidRPr="00E20AE5">
        <w:rPr>
          <w:sz w:val="24"/>
          <w:szCs w:val="24"/>
        </w:rPr>
        <w:t>vnt</w:t>
      </w:r>
      <w:proofErr w:type="spellEnd"/>
      <w:r w:rsidR="00E20AE5" w:rsidRPr="00E20AE5">
        <w:rPr>
          <w:sz w:val="24"/>
          <w:szCs w:val="24"/>
        </w:rPr>
        <w:t xml:space="preserve"> 3000lt., nešiojamas kompiuteris 2072,05lt., baldų komplektas 3552lt., sofa 2375,95lt., interaktyvi lenta 6000lt., robotukai 2 </w:t>
      </w:r>
      <w:proofErr w:type="spellStart"/>
      <w:r w:rsidR="00E20AE5" w:rsidRPr="00E20AE5">
        <w:rPr>
          <w:sz w:val="24"/>
          <w:szCs w:val="24"/>
        </w:rPr>
        <w:t>vnt</w:t>
      </w:r>
      <w:proofErr w:type="spellEnd"/>
      <w:r w:rsidR="00E20AE5" w:rsidRPr="00E20AE5">
        <w:rPr>
          <w:sz w:val="24"/>
          <w:szCs w:val="24"/>
        </w:rPr>
        <w:t xml:space="preserve"> 2436,86lt.</w:t>
      </w:r>
    </w:p>
    <w:p w:rsidR="00652C14" w:rsidRPr="0008488E" w:rsidRDefault="007174FA">
      <w:pPr>
        <w:rPr>
          <w:sz w:val="24"/>
          <w:szCs w:val="24"/>
        </w:rPr>
      </w:pPr>
      <w:r w:rsidRPr="0008488E">
        <w:rPr>
          <w:sz w:val="24"/>
          <w:szCs w:val="24"/>
        </w:rPr>
        <w:t>201</w:t>
      </w:r>
      <w:r w:rsidR="00694283" w:rsidRPr="0008488E">
        <w:rPr>
          <w:sz w:val="24"/>
          <w:szCs w:val="24"/>
        </w:rPr>
        <w:t>4</w:t>
      </w:r>
      <w:r w:rsidR="00496699" w:rsidRPr="0008488E">
        <w:rPr>
          <w:sz w:val="24"/>
          <w:szCs w:val="24"/>
        </w:rPr>
        <w:t xml:space="preserve"> m buvo nurašyta ilgalaikio materialaus turto  už</w:t>
      </w:r>
      <w:r w:rsidR="00DB0133" w:rsidRPr="0008488E">
        <w:rPr>
          <w:sz w:val="24"/>
          <w:szCs w:val="24"/>
        </w:rPr>
        <w:t xml:space="preserve"> </w:t>
      </w:r>
      <w:r w:rsidR="00C93707" w:rsidRPr="0008488E">
        <w:rPr>
          <w:sz w:val="24"/>
          <w:szCs w:val="24"/>
        </w:rPr>
        <w:t>17446,94</w:t>
      </w:r>
      <w:r w:rsidR="00496699" w:rsidRPr="0008488E">
        <w:rPr>
          <w:sz w:val="24"/>
          <w:szCs w:val="24"/>
        </w:rPr>
        <w:t xml:space="preserve"> litų, </w:t>
      </w:r>
      <w:r w:rsidR="00DB0133" w:rsidRPr="0008488E">
        <w:rPr>
          <w:sz w:val="24"/>
          <w:szCs w:val="24"/>
        </w:rPr>
        <w:t>t.y.</w:t>
      </w:r>
      <w:r w:rsidR="002B7E6E" w:rsidRPr="0008488E">
        <w:rPr>
          <w:sz w:val="24"/>
          <w:szCs w:val="24"/>
        </w:rPr>
        <w:t xml:space="preserve"> </w:t>
      </w:r>
      <w:r w:rsidR="00C93707" w:rsidRPr="0008488E">
        <w:rPr>
          <w:sz w:val="24"/>
          <w:szCs w:val="24"/>
        </w:rPr>
        <w:t>televizorius</w:t>
      </w:r>
      <w:r w:rsidR="00DB0133" w:rsidRPr="0008488E">
        <w:rPr>
          <w:sz w:val="24"/>
          <w:szCs w:val="24"/>
        </w:rPr>
        <w:t xml:space="preserve"> už </w:t>
      </w:r>
      <w:r w:rsidR="00652C14" w:rsidRPr="0008488E">
        <w:rPr>
          <w:sz w:val="24"/>
          <w:szCs w:val="24"/>
        </w:rPr>
        <w:t>1320Lt,kopijavimo aparatas už 3600lt, nešiojamas kompiuteris už 1690,94lt., sisteminis blokas 3vnt 6836lt., kompiuteris 4000lt</w:t>
      </w:r>
      <w:r w:rsidR="0008488E" w:rsidRPr="0008488E">
        <w:rPr>
          <w:sz w:val="24"/>
          <w:szCs w:val="24"/>
        </w:rPr>
        <w:t xml:space="preserve">.Aukcione parduotas autobusas „SCANIA“ ir automobilis „RENAULT </w:t>
      </w:r>
      <w:proofErr w:type="spellStart"/>
      <w:r w:rsidR="0008488E" w:rsidRPr="0008488E">
        <w:rPr>
          <w:sz w:val="24"/>
          <w:szCs w:val="24"/>
        </w:rPr>
        <w:t>ESPACE“.Iš</w:t>
      </w:r>
      <w:proofErr w:type="spellEnd"/>
      <w:r w:rsidR="0008488E" w:rsidRPr="0008488E">
        <w:rPr>
          <w:sz w:val="24"/>
          <w:szCs w:val="24"/>
        </w:rPr>
        <w:t xml:space="preserve"> viso sumoje 30500lt.</w:t>
      </w:r>
    </w:p>
    <w:p w:rsidR="00496699" w:rsidRPr="00694283" w:rsidRDefault="00496699">
      <w:pPr>
        <w:rPr>
          <w:sz w:val="24"/>
          <w:szCs w:val="24"/>
        </w:rPr>
      </w:pPr>
      <w:r w:rsidRPr="00694283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386784" w:rsidRDefault="00496699">
      <w:pPr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386784" w:rsidRPr="00386784" w:rsidTr="00496699">
        <w:tc>
          <w:tcPr>
            <w:tcW w:w="3401" w:type="dxa"/>
          </w:tcPr>
          <w:p w:rsidR="00496699" w:rsidRPr="00694283" w:rsidRDefault="00496699">
            <w:pPr>
              <w:rPr>
                <w:sz w:val="24"/>
                <w:szCs w:val="24"/>
              </w:rPr>
            </w:pPr>
            <w:r w:rsidRPr="00694283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694283" w:rsidRDefault="00496699">
            <w:pPr>
              <w:rPr>
                <w:sz w:val="24"/>
                <w:szCs w:val="24"/>
              </w:rPr>
            </w:pPr>
            <w:r w:rsidRPr="00694283">
              <w:rPr>
                <w:sz w:val="24"/>
                <w:szCs w:val="24"/>
              </w:rPr>
              <w:t>Praėjęs ataskaitinis laikotarpis</w:t>
            </w:r>
          </w:p>
        </w:tc>
      </w:tr>
      <w:tr w:rsidR="00F666F8" w:rsidRPr="00386784" w:rsidTr="00496699">
        <w:trPr>
          <w:trHeight w:val="787"/>
        </w:trPr>
        <w:tc>
          <w:tcPr>
            <w:tcW w:w="3401" w:type="dxa"/>
          </w:tcPr>
          <w:p w:rsidR="00496699" w:rsidRPr="00694283" w:rsidRDefault="00694283" w:rsidP="00DB0133">
            <w:pPr>
              <w:rPr>
                <w:sz w:val="28"/>
                <w:szCs w:val="28"/>
              </w:rPr>
            </w:pPr>
            <w:r w:rsidRPr="00694283">
              <w:rPr>
                <w:sz w:val="28"/>
                <w:szCs w:val="28"/>
              </w:rPr>
              <w:t>300388,18</w:t>
            </w:r>
          </w:p>
        </w:tc>
        <w:tc>
          <w:tcPr>
            <w:tcW w:w="2694" w:type="dxa"/>
          </w:tcPr>
          <w:p w:rsidR="00496699" w:rsidRPr="00694283" w:rsidRDefault="00694283" w:rsidP="00DB0133">
            <w:pPr>
              <w:rPr>
                <w:sz w:val="28"/>
                <w:szCs w:val="28"/>
              </w:rPr>
            </w:pPr>
            <w:r w:rsidRPr="00694283">
              <w:rPr>
                <w:sz w:val="28"/>
                <w:szCs w:val="28"/>
              </w:rPr>
              <w:t>313139,20</w:t>
            </w:r>
          </w:p>
        </w:tc>
      </w:tr>
    </w:tbl>
    <w:p w:rsidR="00496699" w:rsidRPr="00386784" w:rsidRDefault="00496699">
      <w:pPr>
        <w:rPr>
          <w:color w:val="FF0000"/>
          <w:sz w:val="24"/>
          <w:szCs w:val="24"/>
        </w:rPr>
      </w:pPr>
    </w:p>
    <w:p w:rsidR="00496699" w:rsidRPr="00386784" w:rsidRDefault="00496699">
      <w:pPr>
        <w:rPr>
          <w:color w:val="FF0000"/>
          <w:sz w:val="24"/>
          <w:szCs w:val="24"/>
        </w:rPr>
      </w:pPr>
    </w:p>
    <w:p w:rsidR="00496699" w:rsidRPr="00ED35DA" w:rsidRDefault="00020E4F">
      <w:pPr>
        <w:rPr>
          <w:b/>
          <w:sz w:val="28"/>
          <w:szCs w:val="28"/>
        </w:rPr>
      </w:pPr>
      <w:r w:rsidRPr="00ED35DA">
        <w:rPr>
          <w:b/>
          <w:sz w:val="28"/>
          <w:szCs w:val="28"/>
        </w:rPr>
        <w:t>Atsargos (P</w:t>
      </w:r>
      <w:r w:rsidR="00496699" w:rsidRPr="00ED35DA">
        <w:rPr>
          <w:b/>
          <w:sz w:val="28"/>
          <w:szCs w:val="28"/>
        </w:rPr>
        <w:t>8)</w:t>
      </w:r>
    </w:p>
    <w:p w:rsidR="00496699" w:rsidRPr="00ED35DA" w:rsidRDefault="00D92D70">
      <w:pPr>
        <w:rPr>
          <w:sz w:val="24"/>
          <w:szCs w:val="24"/>
        </w:rPr>
      </w:pPr>
      <w:r w:rsidRPr="00ED35DA">
        <w:rPr>
          <w:sz w:val="24"/>
          <w:szCs w:val="24"/>
        </w:rPr>
        <w:t>Smilgių vidurinė mokykla turi a</w:t>
      </w:r>
      <w:r w:rsidR="00020E4F" w:rsidRPr="00ED35DA">
        <w:rPr>
          <w:sz w:val="24"/>
          <w:szCs w:val="24"/>
        </w:rPr>
        <w:t>tsargų, kurios yra pateiktos (P</w:t>
      </w:r>
      <w:r w:rsidRPr="00ED35DA">
        <w:rPr>
          <w:sz w:val="24"/>
          <w:szCs w:val="24"/>
        </w:rPr>
        <w:t>8)lentelėje.</w:t>
      </w:r>
    </w:p>
    <w:p w:rsidR="00ED35DA" w:rsidRPr="00ED35DA" w:rsidRDefault="00D822D6">
      <w:pPr>
        <w:rPr>
          <w:sz w:val="24"/>
          <w:szCs w:val="24"/>
        </w:rPr>
      </w:pPr>
      <w:r w:rsidRPr="00ED35DA">
        <w:rPr>
          <w:sz w:val="24"/>
          <w:szCs w:val="24"/>
        </w:rPr>
        <w:t>201</w:t>
      </w:r>
      <w:r w:rsidR="00850FB6" w:rsidRPr="00ED35DA">
        <w:rPr>
          <w:sz w:val="24"/>
          <w:szCs w:val="24"/>
        </w:rPr>
        <w:t>4</w:t>
      </w:r>
      <w:r w:rsidRPr="00ED35DA">
        <w:rPr>
          <w:sz w:val="24"/>
          <w:szCs w:val="24"/>
        </w:rPr>
        <w:t>m. gruod</w:t>
      </w:r>
      <w:r w:rsidR="00020E4F" w:rsidRPr="00ED35DA">
        <w:rPr>
          <w:sz w:val="24"/>
          <w:szCs w:val="24"/>
        </w:rPr>
        <w:t xml:space="preserve">žio 31d. atsargų liko už </w:t>
      </w:r>
      <w:r w:rsidR="00850FB6" w:rsidRPr="00ED35DA">
        <w:rPr>
          <w:sz w:val="24"/>
          <w:szCs w:val="24"/>
        </w:rPr>
        <w:t>3354,61</w:t>
      </w:r>
      <w:r w:rsidRPr="00ED35DA">
        <w:rPr>
          <w:sz w:val="24"/>
          <w:szCs w:val="24"/>
        </w:rPr>
        <w:t xml:space="preserve"> lt, kurias</w:t>
      </w:r>
      <w:r w:rsidR="00020E4F" w:rsidRPr="00ED35DA">
        <w:rPr>
          <w:sz w:val="24"/>
          <w:szCs w:val="24"/>
        </w:rPr>
        <w:t xml:space="preserve"> sudaro maisto produktai-</w:t>
      </w:r>
      <w:r w:rsidR="00850FB6" w:rsidRPr="00ED35DA">
        <w:rPr>
          <w:sz w:val="24"/>
          <w:szCs w:val="24"/>
        </w:rPr>
        <w:t>1195,78 lt, degalai-2158,83</w:t>
      </w:r>
      <w:r w:rsidR="00020E4F" w:rsidRPr="00ED35DA">
        <w:rPr>
          <w:sz w:val="24"/>
          <w:szCs w:val="24"/>
        </w:rPr>
        <w:t xml:space="preserve"> lt</w:t>
      </w:r>
      <w:r w:rsidR="00ED35DA" w:rsidRPr="00ED35DA">
        <w:rPr>
          <w:sz w:val="24"/>
          <w:szCs w:val="24"/>
        </w:rPr>
        <w:t>.</w:t>
      </w:r>
    </w:p>
    <w:p w:rsidR="00020E4F" w:rsidRPr="00ED35DA" w:rsidRDefault="00D822D6">
      <w:pPr>
        <w:rPr>
          <w:sz w:val="24"/>
          <w:szCs w:val="24"/>
        </w:rPr>
      </w:pPr>
      <w:r w:rsidRPr="00ED35DA">
        <w:rPr>
          <w:sz w:val="24"/>
          <w:szCs w:val="24"/>
        </w:rPr>
        <w:t>Sunaudotų atsargų savikaina parodo kiek per metus sunaudojo atsargų. Per 201</w:t>
      </w:r>
      <w:r w:rsidR="00ED35DA" w:rsidRPr="00ED35DA">
        <w:rPr>
          <w:sz w:val="24"/>
          <w:szCs w:val="24"/>
        </w:rPr>
        <w:t>4 m. sunaudota 235990,26</w:t>
      </w:r>
      <w:r w:rsidRPr="00ED35DA">
        <w:rPr>
          <w:sz w:val="24"/>
          <w:szCs w:val="24"/>
        </w:rPr>
        <w:t xml:space="preserve"> lt atsarg</w:t>
      </w:r>
      <w:r w:rsidR="00ED35DA" w:rsidRPr="00ED35DA">
        <w:rPr>
          <w:sz w:val="24"/>
          <w:szCs w:val="24"/>
        </w:rPr>
        <w:t>ų iš jų: degalų, tepalų 89728,54</w:t>
      </w:r>
      <w:r w:rsidRPr="00ED35DA">
        <w:rPr>
          <w:sz w:val="24"/>
          <w:szCs w:val="24"/>
        </w:rPr>
        <w:t xml:space="preserve"> lt, atsarginių dalių</w:t>
      </w:r>
      <w:r w:rsidR="00ED35DA" w:rsidRPr="00ED35DA">
        <w:rPr>
          <w:sz w:val="24"/>
          <w:szCs w:val="24"/>
        </w:rPr>
        <w:t xml:space="preserve"> 300,31 lt, maisto produktų 38456,31</w:t>
      </w:r>
      <w:r w:rsidRPr="00ED35DA">
        <w:rPr>
          <w:sz w:val="24"/>
          <w:szCs w:val="24"/>
        </w:rPr>
        <w:t xml:space="preserve"> </w:t>
      </w:r>
      <w:r w:rsidR="00ED35DA" w:rsidRPr="00ED35DA">
        <w:rPr>
          <w:sz w:val="24"/>
          <w:szCs w:val="24"/>
        </w:rPr>
        <w:t>lt, įvairių medžiagų už 107505,10</w:t>
      </w:r>
      <w:r w:rsidR="00E01AEC" w:rsidRPr="00ED35DA">
        <w:rPr>
          <w:sz w:val="24"/>
          <w:szCs w:val="24"/>
        </w:rPr>
        <w:t xml:space="preserve"> lt.</w:t>
      </w:r>
      <w:r w:rsidR="00ED35DA">
        <w:rPr>
          <w:sz w:val="24"/>
          <w:szCs w:val="24"/>
        </w:rPr>
        <w:t>, grąžinta</w:t>
      </w:r>
      <w:r w:rsidR="00B70FDE">
        <w:rPr>
          <w:sz w:val="24"/>
          <w:szCs w:val="24"/>
        </w:rPr>
        <w:t>s</w:t>
      </w:r>
      <w:r w:rsidR="00ED35DA">
        <w:rPr>
          <w:sz w:val="24"/>
          <w:szCs w:val="24"/>
        </w:rPr>
        <w:t xml:space="preserve"> buvo už 1,89lt </w:t>
      </w:r>
      <w:r w:rsidR="00B70FDE">
        <w:rPr>
          <w:sz w:val="24"/>
          <w:szCs w:val="24"/>
        </w:rPr>
        <w:t>nepanaudotas brandos atestatas.</w:t>
      </w:r>
    </w:p>
    <w:p w:rsidR="00D822D6" w:rsidRPr="00850FB6" w:rsidRDefault="008A02E8">
      <w:pPr>
        <w:rPr>
          <w:b/>
          <w:sz w:val="28"/>
          <w:szCs w:val="28"/>
        </w:rPr>
      </w:pPr>
      <w:r w:rsidRPr="00850FB6">
        <w:rPr>
          <w:b/>
          <w:sz w:val="28"/>
          <w:szCs w:val="28"/>
        </w:rPr>
        <w:t>Išankstiniai apmokėjimai (P</w:t>
      </w:r>
      <w:r w:rsidR="00D822D6" w:rsidRPr="00850FB6">
        <w:rPr>
          <w:b/>
          <w:sz w:val="28"/>
          <w:szCs w:val="28"/>
        </w:rPr>
        <w:t>9)</w:t>
      </w:r>
    </w:p>
    <w:p w:rsidR="00D822D6" w:rsidRPr="00850FB6" w:rsidRDefault="00D822D6">
      <w:pPr>
        <w:rPr>
          <w:sz w:val="24"/>
          <w:szCs w:val="24"/>
        </w:rPr>
      </w:pPr>
      <w:r w:rsidRPr="00850FB6">
        <w:rPr>
          <w:sz w:val="24"/>
          <w:szCs w:val="24"/>
        </w:rPr>
        <w:t>201</w:t>
      </w:r>
      <w:r w:rsidR="00850FB6" w:rsidRPr="00850FB6">
        <w:rPr>
          <w:sz w:val="24"/>
          <w:szCs w:val="24"/>
        </w:rPr>
        <w:t>4</w:t>
      </w:r>
      <w:r w:rsidRPr="00850FB6">
        <w:rPr>
          <w:sz w:val="24"/>
          <w:szCs w:val="24"/>
        </w:rPr>
        <w:t xml:space="preserve">m.gruodžio 31 d. mokyklos išankstinių apmokėjimų įsigijimo savikaina sudarė </w:t>
      </w:r>
      <w:r w:rsidR="00850FB6" w:rsidRPr="00850FB6">
        <w:rPr>
          <w:sz w:val="24"/>
          <w:szCs w:val="24"/>
        </w:rPr>
        <w:t>2221,23</w:t>
      </w:r>
      <w:r w:rsidRPr="00850FB6">
        <w:rPr>
          <w:sz w:val="24"/>
          <w:szCs w:val="24"/>
        </w:rPr>
        <w:t xml:space="preserve"> lt</w:t>
      </w:r>
    </w:p>
    <w:p w:rsidR="008A02E8" w:rsidRPr="00850FB6" w:rsidRDefault="004F3923">
      <w:pPr>
        <w:rPr>
          <w:sz w:val="24"/>
          <w:szCs w:val="24"/>
        </w:rPr>
      </w:pPr>
      <w:r w:rsidRPr="00850FB6">
        <w:rPr>
          <w:sz w:val="24"/>
          <w:szCs w:val="24"/>
        </w:rPr>
        <w:t>Išankstiniai apmokėjimai pateikti P9 lentelėje.</w:t>
      </w:r>
    </w:p>
    <w:p w:rsidR="008A02E8" w:rsidRPr="00850FB6" w:rsidRDefault="008A02E8">
      <w:pPr>
        <w:rPr>
          <w:sz w:val="24"/>
          <w:szCs w:val="24"/>
        </w:rPr>
      </w:pPr>
      <w:r w:rsidRPr="00850FB6">
        <w:rPr>
          <w:sz w:val="24"/>
          <w:szCs w:val="24"/>
        </w:rPr>
        <w:t>Išankstinius apmokėjimus</w:t>
      </w:r>
      <w:r w:rsidR="004F3923" w:rsidRPr="00850FB6">
        <w:rPr>
          <w:sz w:val="24"/>
          <w:szCs w:val="24"/>
        </w:rPr>
        <w:t xml:space="preserve"> sudarė kitos ateinančių laikotarpių sąnaudos </w:t>
      </w:r>
      <w:r w:rsidR="00850FB6" w:rsidRPr="00850FB6">
        <w:rPr>
          <w:sz w:val="24"/>
          <w:szCs w:val="24"/>
        </w:rPr>
        <w:t>2221,23</w:t>
      </w:r>
      <w:r w:rsidR="004F3923" w:rsidRPr="00850FB6">
        <w:rPr>
          <w:sz w:val="24"/>
          <w:szCs w:val="24"/>
        </w:rPr>
        <w:t xml:space="preserve"> lt</w:t>
      </w:r>
    </w:p>
    <w:p w:rsidR="00EC0677" w:rsidRPr="001862E2" w:rsidRDefault="008A02E8">
      <w:pPr>
        <w:rPr>
          <w:b/>
          <w:sz w:val="28"/>
          <w:szCs w:val="28"/>
        </w:rPr>
      </w:pPr>
      <w:r w:rsidRPr="001862E2">
        <w:rPr>
          <w:b/>
          <w:sz w:val="24"/>
          <w:szCs w:val="24"/>
        </w:rPr>
        <w:t>P</w:t>
      </w:r>
      <w:r w:rsidR="00EC0677" w:rsidRPr="001862E2">
        <w:rPr>
          <w:b/>
          <w:sz w:val="28"/>
          <w:szCs w:val="28"/>
        </w:rPr>
        <w:t>er vienerius metus gautinos sumos(P10)</w:t>
      </w:r>
    </w:p>
    <w:p w:rsidR="00EC0677" w:rsidRPr="001862E2" w:rsidRDefault="00EC0677">
      <w:pPr>
        <w:rPr>
          <w:sz w:val="28"/>
          <w:szCs w:val="28"/>
        </w:rPr>
      </w:pPr>
      <w:r w:rsidRPr="001862E2">
        <w:rPr>
          <w:sz w:val="28"/>
          <w:szCs w:val="28"/>
        </w:rPr>
        <w:t>Informacija apie per vienerius metus gautinas sumas pateikta P10 lentelėje.</w:t>
      </w:r>
    </w:p>
    <w:p w:rsidR="00EC0677" w:rsidRPr="00F95766" w:rsidRDefault="00EC0677">
      <w:pPr>
        <w:rPr>
          <w:sz w:val="28"/>
          <w:szCs w:val="28"/>
        </w:rPr>
      </w:pPr>
      <w:r w:rsidRPr="00F95766">
        <w:rPr>
          <w:sz w:val="28"/>
          <w:szCs w:val="28"/>
        </w:rPr>
        <w:t>201</w:t>
      </w:r>
      <w:r w:rsidR="001862E2" w:rsidRPr="00F95766">
        <w:rPr>
          <w:sz w:val="28"/>
          <w:szCs w:val="28"/>
        </w:rPr>
        <w:t>4</w:t>
      </w:r>
      <w:r w:rsidRPr="00F95766">
        <w:rPr>
          <w:sz w:val="28"/>
          <w:szCs w:val="28"/>
        </w:rPr>
        <w:t xml:space="preserve"> m. </w:t>
      </w:r>
      <w:r w:rsidR="001862E2" w:rsidRPr="00F95766">
        <w:rPr>
          <w:sz w:val="28"/>
          <w:szCs w:val="28"/>
        </w:rPr>
        <w:t>gimnazijos</w:t>
      </w:r>
      <w:r w:rsidRPr="00F95766">
        <w:rPr>
          <w:sz w:val="28"/>
          <w:szCs w:val="28"/>
        </w:rPr>
        <w:t xml:space="preserve"> per  vienerius metus gautinos sumos sudarė </w:t>
      </w:r>
      <w:r w:rsidR="005C43D9" w:rsidRPr="00F95766">
        <w:rPr>
          <w:sz w:val="28"/>
          <w:szCs w:val="28"/>
        </w:rPr>
        <w:t>1</w:t>
      </w:r>
      <w:r w:rsidR="00D3486A" w:rsidRPr="00F95766">
        <w:rPr>
          <w:sz w:val="28"/>
          <w:szCs w:val="28"/>
        </w:rPr>
        <w:t>07614,62</w:t>
      </w:r>
      <w:r w:rsidRPr="00F95766">
        <w:rPr>
          <w:sz w:val="28"/>
          <w:szCs w:val="28"/>
        </w:rPr>
        <w:t xml:space="preserve"> lt. Didžiausia dalis per vienerius metus gautinų sumų sudarė sukauptos gau</w:t>
      </w:r>
      <w:r w:rsidR="00D3486A" w:rsidRPr="00F95766">
        <w:rPr>
          <w:sz w:val="28"/>
          <w:szCs w:val="28"/>
        </w:rPr>
        <w:t>tinos sumos (99332,20</w:t>
      </w:r>
      <w:r w:rsidRPr="00F95766">
        <w:rPr>
          <w:sz w:val="28"/>
          <w:szCs w:val="28"/>
        </w:rPr>
        <w:t xml:space="preserve"> lt), gautinos sumos už turto naudojimą, parduotas </w:t>
      </w:r>
      <w:r w:rsidR="00D3486A" w:rsidRPr="00F95766">
        <w:rPr>
          <w:sz w:val="28"/>
          <w:szCs w:val="28"/>
        </w:rPr>
        <w:t>prekes, turtą, paslaugas(7655,63</w:t>
      </w:r>
      <w:r w:rsidRPr="00F95766">
        <w:rPr>
          <w:sz w:val="28"/>
          <w:szCs w:val="28"/>
        </w:rPr>
        <w:t xml:space="preserve"> lt), b</w:t>
      </w:r>
      <w:r w:rsidR="005C43D9" w:rsidRPr="00F95766">
        <w:rPr>
          <w:sz w:val="28"/>
          <w:szCs w:val="28"/>
        </w:rPr>
        <w:t>ei kitos gautinos sumos (</w:t>
      </w:r>
      <w:r w:rsidR="00D3486A" w:rsidRPr="00F95766">
        <w:rPr>
          <w:sz w:val="28"/>
          <w:szCs w:val="28"/>
        </w:rPr>
        <w:t>626,79</w:t>
      </w:r>
      <w:r w:rsidRPr="00F95766">
        <w:rPr>
          <w:sz w:val="28"/>
          <w:szCs w:val="28"/>
        </w:rPr>
        <w:t xml:space="preserve"> lt).</w:t>
      </w:r>
    </w:p>
    <w:p w:rsidR="005C43D9" w:rsidRPr="00F95766" w:rsidRDefault="00661068">
      <w:pPr>
        <w:rPr>
          <w:sz w:val="28"/>
          <w:szCs w:val="28"/>
        </w:rPr>
      </w:pPr>
      <w:r w:rsidRPr="00F95766">
        <w:rPr>
          <w:sz w:val="28"/>
          <w:szCs w:val="28"/>
        </w:rPr>
        <w:t>Sukauptos gautinos su</w:t>
      </w:r>
      <w:r w:rsidR="005C43D9" w:rsidRPr="00F95766">
        <w:rPr>
          <w:sz w:val="28"/>
          <w:szCs w:val="28"/>
        </w:rPr>
        <w:t xml:space="preserve">mos iš biudžeto sudarė </w:t>
      </w:r>
      <w:r w:rsidR="00D3486A" w:rsidRPr="00F95766">
        <w:rPr>
          <w:sz w:val="28"/>
          <w:szCs w:val="28"/>
        </w:rPr>
        <w:t>99332,20</w:t>
      </w:r>
      <w:r w:rsidRPr="00F95766">
        <w:rPr>
          <w:sz w:val="28"/>
          <w:szCs w:val="28"/>
        </w:rPr>
        <w:t xml:space="preserve"> lt, t. y sukaupti atostoginių </w:t>
      </w:r>
      <w:r w:rsidR="00D3486A" w:rsidRPr="00F95766">
        <w:rPr>
          <w:sz w:val="28"/>
          <w:szCs w:val="28"/>
        </w:rPr>
        <w:t>kaupiniai su mokesčiais 62429,05</w:t>
      </w:r>
      <w:r w:rsidRPr="00F95766">
        <w:rPr>
          <w:sz w:val="28"/>
          <w:szCs w:val="28"/>
        </w:rPr>
        <w:t xml:space="preserve"> lt, sukauptos sumo</w:t>
      </w:r>
      <w:r w:rsidR="00F95766" w:rsidRPr="00F95766">
        <w:rPr>
          <w:sz w:val="28"/>
          <w:szCs w:val="28"/>
        </w:rPr>
        <w:t>s už paslaugas, prekes 36903,15</w:t>
      </w:r>
      <w:r w:rsidRPr="00F95766">
        <w:rPr>
          <w:sz w:val="28"/>
          <w:szCs w:val="28"/>
        </w:rPr>
        <w:t>lt</w:t>
      </w:r>
    </w:p>
    <w:p w:rsidR="00F95766" w:rsidRDefault="00F95766">
      <w:pPr>
        <w:rPr>
          <w:color w:val="FF0000"/>
          <w:sz w:val="28"/>
          <w:szCs w:val="28"/>
        </w:rPr>
      </w:pPr>
    </w:p>
    <w:p w:rsidR="00F95766" w:rsidRPr="00386784" w:rsidRDefault="00F95766">
      <w:pPr>
        <w:rPr>
          <w:color w:val="FF0000"/>
          <w:sz w:val="28"/>
          <w:szCs w:val="28"/>
        </w:rPr>
      </w:pPr>
    </w:p>
    <w:p w:rsidR="00661068" w:rsidRPr="001862E2" w:rsidRDefault="00661068">
      <w:pPr>
        <w:rPr>
          <w:b/>
          <w:sz w:val="28"/>
          <w:szCs w:val="28"/>
        </w:rPr>
      </w:pPr>
      <w:r w:rsidRPr="001862E2">
        <w:rPr>
          <w:b/>
          <w:sz w:val="28"/>
          <w:szCs w:val="28"/>
        </w:rPr>
        <w:t>Pinigai ir pinigų ekvivalentai (P11)</w:t>
      </w:r>
    </w:p>
    <w:p w:rsidR="00661068" w:rsidRPr="001862E2" w:rsidRDefault="00661068">
      <w:pPr>
        <w:rPr>
          <w:sz w:val="28"/>
          <w:szCs w:val="28"/>
        </w:rPr>
      </w:pPr>
      <w:r w:rsidRPr="001862E2">
        <w:rPr>
          <w:sz w:val="28"/>
          <w:szCs w:val="28"/>
        </w:rPr>
        <w:t xml:space="preserve">Straipsnyje pinigai ir pinigų ekvivalentai įrašyti visi </w:t>
      </w:r>
      <w:r w:rsidR="001862E2">
        <w:rPr>
          <w:sz w:val="28"/>
          <w:szCs w:val="28"/>
        </w:rPr>
        <w:t>gimnazijos</w:t>
      </w:r>
      <w:r w:rsidRPr="001862E2">
        <w:rPr>
          <w:sz w:val="28"/>
          <w:szCs w:val="28"/>
        </w:rPr>
        <w:t xml:space="preserve"> turimi pinigai nacionaline valiuta ir pateikta P11 lentelėje.</w:t>
      </w:r>
    </w:p>
    <w:p w:rsidR="00661068" w:rsidRPr="001862E2" w:rsidRDefault="00661068">
      <w:pPr>
        <w:rPr>
          <w:sz w:val="28"/>
          <w:szCs w:val="28"/>
        </w:rPr>
      </w:pPr>
      <w:r w:rsidRPr="001862E2">
        <w:rPr>
          <w:sz w:val="28"/>
          <w:szCs w:val="28"/>
        </w:rPr>
        <w:t>Pinigų banke 201</w:t>
      </w:r>
      <w:r w:rsidR="001862E2" w:rsidRPr="001862E2">
        <w:rPr>
          <w:sz w:val="28"/>
          <w:szCs w:val="28"/>
        </w:rPr>
        <w:t>4</w:t>
      </w:r>
      <w:r w:rsidRPr="001862E2">
        <w:rPr>
          <w:sz w:val="28"/>
          <w:szCs w:val="28"/>
        </w:rPr>
        <w:t xml:space="preserve"> m. gruodžio 31 d. buvo </w:t>
      </w:r>
      <w:r w:rsidR="00195D66" w:rsidRPr="001862E2">
        <w:rPr>
          <w:sz w:val="28"/>
          <w:szCs w:val="28"/>
        </w:rPr>
        <w:t>1</w:t>
      </w:r>
      <w:r w:rsidR="001862E2" w:rsidRPr="001862E2">
        <w:rPr>
          <w:sz w:val="28"/>
          <w:szCs w:val="28"/>
        </w:rPr>
        <w:t>2885,96</w:t>
      </w:r>
      <w:r w:rsidRPr="001862E2">
        <w:rPr>
          <w:sz w:val="28"/>
          <w:szCs w:val="28"/>
        </w:rPr>
        <w:t xml:space="preserve"> lt, iš jų iš valstybės biudžeto gauti t. y iš Nacionalinės mokėjimo agentūros gauti pinigai pag</w:t>
      </w:r>
      <w:r w:rsidR="00195D66" w:rsidRPr="001862E2">
        <w:rPr>
          <w:sz w:val="28"/>
          <w:szCs w:val="28"/>
        </w:rPr>
        <w:t>a</w:t>
      </w:r>
      <w:r w:rsidR="001862E2" w:rsidRPr="001862E2">
        <w:rPr>
          <w:sz w:val="28"/>
          <w:szCs w:val="28"/>
        </w:rPr>
        <w:t>l vykdomą pieno programą-156,89</w:t>
      </w:r>
      <w:r w:rsidRPr="001862E2">
        <w:rPr>
          <w:sz w:val="28"/>
          <w:szCs w:val="28"/>
        </w:rPr>
        <w:t xml:space="preserve"> lt </w:t>
      </w:r>
      <w:r w:rsidR="00195D66" w:rsidRPr="001862E2">
        <w:rPr>
          <w:sz w:val="28"/>
          <w:szCs w:val="28"/>
        </w:rPr>
        <w:t xml:space="preserve">, už metalo laužą </w:t>
      </w:r>
      <w:r w:rsidR="001862E2" w:rsidRPr="001862E2">
        <w:rPr>
          <w:sz w:val="28"/>
          <w:szCs w:val="28"/>
        </w:rPr>
        <w:t>483,20</w:t>
      </w:r>
      <w:r w:rsidR="00195D66" w:rsidRPr="001862E2">
        <w:rPr>
          <w:sz w:val="28"/>
          <w:szCs w:val="28"/>
        </w:rPr>
        <w:t>lt.</w:t>
      </w:r>
      <w:r w:rsidR="001862E2" w:rsidRPr="001862E2">
        <w:rPr>
          <w:sz w:val="28"/>
          <w:szCs w:val="28"/>
        </w:rPr>
        <w:t>, aukcione parduotą autobusą ir automobilį 517,25lt.</w:t>
      </w:r>
      <w:r w:rsidR="00195D66" w:rsidRPr="001862E2">
        <w:rPr>
          <w:sz w:val="28"/>
          <w:szCs w:val="28"/>
        </w:rPr>
        <w:t xml:space="preserve"> </w:t>
      </w:r>
      <w:r w:rsidRPr="001862E2">
        <w:rPr>
          <w:sz w:val="28"/>
          <w:szCs w:val="28"/>
        </w:rPr>
        <w:t>ir iš kitų šaltinių gauti: iš 2 proc. mokesčių-</w:t>
      </w:r>
      <w:r w:rsidR="001862E2" w:rsidRPr="001862E2">
        <w:rPr>
          <w:sz w:val="28"/>
          <w:szCs w:val="28"/>
        </w:rPr>
        <w:t>11648,33</w:t>
      </w:r>
      <w:r w:rsidRPr="001862E2">
        <w:rPr>
          <w:sz w:val="28"/>
          <w:szCs w:val="28"/>
        </w:rPr>
        <w:t xml:space="preserve"> lt ir </w:t>
      </w:r>
      <w:r w:rsidR="001862E2" w:rsidRPr="001862E2">
        <w:rPr>
          <w:sz w:val="28"/>
          <w:szCs w:val="28"/>
        </w:rPr>
        <w:t>80,29</w:t>
      </w:r>
      <w:r w:rsidRPr="001862E2">
        <w:rPr>
          <w:sz w:val="28"/>
          <w:szCs w:val="28"/>
        </w:rPr>
        <w:t xml:space="preserve"> lt gauta parama.</w:t>
      </w:r>
    </w:p>
    <w:p w:rsidR="00A90F44" w:rsidRPr="001E1B52" w:rsidRDefault="00A90F44">
      <w:pPr>
        <w:rPr>
          <w:b/>
          <w:sz w:val="28"/>
          <w:szCs w:val="28"/>
        </w:rPr>
      </w:pPr>
      <w:r w:rsidRPr="001E1B52">
        <w:rPr>
          <w:b/>
          <w:sz w:val="28"/>
          <w:szCs w:val="28"/>
        </w:rPr>
        <w:t>Finansavimo sumos (P12)</w:t>
      </w:r>
    </w:p>
    <w:p w:rsidR="00A90F44" w:rsidRPr="001E1B52" w:rsidRDefault="00A90F44">
      <w:pPr>
        <w:rPr>
          <w:sz w:val="28"/>
          <w:szCs w:val="28"/>
        </w:rPr>
      </w:pPr>
      <w:r w:rsidRPr="001E1B52">
        <w:rPr>
          <w:sz w:val="28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</w:p>
    <w:p w:rsidR="00BC49BB" w:rsidRPr="00386784" w:rsidRDefault="002A53FC">
      <w:pPr>
        <w:rPr>
          <w:color w:val="FF0000"/>
          <w:sz w:val="28"/>
          <w:szCs w:val="28"/>
        </w:rPr>
      </w:pPr>
      <w:r w:rsidRPr="00E36424">
        <w:rPr>
          <w:sz w:val="28"/>
          <w:szCs w:val="28"/>
        </w:rPr>
        <w:t>Per ataskaitinį laikotarpį iš valstybės biudžeto nepiniginiam turt</w:t>
      </w:r>
      <w:r w:rsidR="00E36424" w:rsidRPr="00E36424">
        <w:rPr>
          <w:sz w:val="28"/>
          <w:szCs w:val="28"/>
        </w:rPr>
        <w:t>ui įsigyti  buvo gauta 142816,92</w:t>
      </w:r>
      <w:r w:rsidRPr="00E36424">
        <w:rPr>
          <w:sz w:val="28"/>
          <w:szCs w:val="28"/>
        </w:rPr>
        <w:t>lt</w:t>
      </w:r>
      <w:r w:rsidR="009D238F" w:rsidRPr="00E36424">
        <w:rPr>
          <w:sz w:val="28"/>
          <w:szCs w:val="28"/>
        </w:rPr>
        <w:t xml:space="preserve"> lėšų</w:t>
      </w:r>
      <w:r w:rsidRPr="00E36424">
        <w:rPr>
          <w:sz w:val="28"/>
          <w:szCs w:val="28"/>
        </w:rPr>
        <w:t>, iš jų</w:t>
      </w:r>
      <w:r w:rsidR="00BC49BB" w:rsidRPr="00E36424">
        <w:rPr>
          <w:sz w:val="28"/>
          <w:szCs w:val="28"/>
        </w:rPr>
        <w:t>:</w:t>
      </w:r>
      <w:r w:rsidRPr="00E36424">
        <w:rPr>
          <w:sz w:val="28"/>
          <w:szCs w:val="28"/>
        </w:rPr>
        <w:t xml:space="preserve"> iš valstybė</w:t>
      </w:r>
      <w:r w:rsidR="00E36424" w:rsidRPr="00E36424">
        <w:rPr>
          <w:sz w:val="28"/>
          <w:szCs w:val="28"/>
        </w:rPr>
        <w:t>s iždo 140877,47lt ir NMA 1939,45</w:t>
      </w:r>
      <w:r w:rsidR="00BC49BB" w:rsidRPr="00E36424">
        <w:rPr>
          <w:sz w:val="28"/>
          <w:szCs w:val="28"/>
        </w:rPr>
        <w:t>Lt.Kitoms išlaidoms kompensuoti iš</w:t>
      </w:r>
      <w:r w:rsidR="00E36424" w:rsidRPr="00E36424">
        <w:rPr>
          <w:sz w:val="28"/>
          <w:szCs w:val="28"/>
        </w:rPr>
        <w:t xml:space="preserve"> valstybės iždo gauta 1459579,76</w:t>
      </w:r>
      <w:r w:rsidR="00BC49BB" w:rsidRPr="00E36424">
        <w:rPr>
          <w:sz w:val="28"/>
          <w:szCs w:val="28"/>
        </w:rPr>
        <w:t>lt.</w:t>
      </w:r>
      <w:r w:rsidR="009D238F" w:rsidRPr="00E36424">
        <w:rPr>
          <w:sz w:val="28"/>
          <w:szCs w:val="28"/>
        </w:rPr>
        <w:t xml:space="preserve"> lėšų</w:t>
      </w:r>
      <w:r w:rsidR="009D238F" w:rsidRPr="00386784">
        <w:rPr>
          <w:color w:val="FF0000"/>
          <w:sz w:val="28"/>
          <w:szCs w:val="28"/>
        </w:rPr>
        <w:t>.</w:t>
      </w:r>
    </w:p>
    <w:p w:rsidR="00FE56D6" w:rsidRPr="006E4C1A" w:rsidRDefault="00FE56D6">
      <w:pPr>
        <w:rPr>
          <w:sz w:val="28"/>
          <w:szCs w:val="28"/>
        </w:rPr>
      </w:pPr>
      <w:r w:rsidRPr="006E4C1A">
        <w:rPr>
          <w:sz w:val="28"/>
          <w:szCs w:val="28"/>
        </w:rPr>
        <w:t>Per 201</w:t>
      </w:r>
      <w:r w:rsidR="00E34B38" w:rsidRPr="006E4C1A">
        <w:rPr>
          <w:sz w:val="28"/>
          <w:szCs w:val="28"/>
        </w:rPr>
        <w:t>4</w:t>
      </w:r>
      <w:r w:rsidRPr="006E4C1A">
        <w:rPr>
          <w:sz w:val="28"/>
          <w:szCs w:val="28"/>
        </w:rPr>
        <w:t xml:space="preserve"> m. iš savivaldybės biudžeto nepiniginiam turtui</w:t>
      </w:r>
      <w:r w:rsidR="002A135C" w:rsidRPr="006E4C1A">
        <w:rPr>
          <w:sz w:val="28"/>
          <w:szCs w:val="28"/>
        </w:rPr>
        <w:t xml:space="preserve"> įsigyti buvo gauta 283103,44</w:t>
      </w:r>
      <w:r w:rsidR="009D238F" w:rsidRPr="006E4C1A">
        <w:rPr>
          <w:sz w:val="28"/>
          <w:szCs w:val="28"/>
        </w:rPr>
        <w:t>lt. lėšų,</w:t>
      </w:r>
      <w:r w:rsidRPr="006E4C1A">
        <w:rPr>
          <w:sz w:val="28"/>
          <w:szCs w:val="28"/>
        </w:rPr>
        <w:t xml:space="preserve"> iš</w:t>
      </w:r>
      <w:r w:rsidR="006E4C1A" w:rsidRPr="006E4C1A">
        <w:rPr>
          <w:sz w:val="28"/>
          <w:szCs w:val="28"/>
        </w:rPr>
        <w:t xml:space="preserve"> jų: iš valstybės iždo 279853,44</w:t>
      </w:r>
      <w:r w:rsidRPr="006E4C1A">
        <w:rPr>
          <w:sz w:val="28"/>
          <w:szCs w:val="28"/>
        </w:rPr>
        <w:t>lt, iš Panevėžio rajono savivaldybės administracijos</w:t>
      </w:r>
      <w:r w:rsidR="009D238F" w:rsidRPr="006E4C1A">
        <w:rPr>
          <w:sz w:val="28"/>
          <w:szCs w:val="28"/>
        </w:rPr>
        <w:t xml:space="preserve">: </w:t>
      </w:r>
      <w:r w:rsidRPr="006E4C1A">
        <w:rPr>
          <w:sz w:val="28"/>
          <w:szCs w:val="28"/>
        </w:rPr>
        <w:t xml:space="preserve"> pagal pro</w:t>
      </w:r>
      <w:r w:rsidR="006E4C1A">
        <w:rPr>
          <w:sz w:val="28"/>
          <w:szCs w:val="28"/>
        </w:rPr>
        <w:t>jektus</w:t>
      </w:r>
      <w:r w:rsidR="006E4C1A" w:rsidRPr="006E4C1A">
        <w:rPr>
          <w:sz w:val="28"/>
          <w:szCs w:val="28"/>
        </w:rPr>
        <w:t xml:space="preserve"> „Ateik, įsijunk, kurk1500it , „Spindulėlis“ 650lt., „Tebūnie tyla“ 1100lt</w:t>
      </w:r>
      <w:r w:rsidR="009D238F" w:rsidRPr="006E4C1A">
        <w:rPr>
          <w:sz w:val="28"/>
          <w:szCs w:val="28"/>
        </w:rPr>
        <w:t xml:space="preserve">. Kitoms išlaidoms kompensuoti </w:t>
      </w:r>
      <w:r w:rsidR="009D238F" w:rsidRPr="00E34B38">
        <w:rPr>
          <w:sz w:val="28"/>
          <w:szCs w:val="28"/>
        </w:rPr>
        <w:t>iš val</w:t>
      </w:r>
      <w:r w:rsidR="00E34B38" w:rsidRPr="00E34B38">
        <w:rPr>
          <w:sz w:val="28"/>
          <w:szCs w:val="28"/>
        </w:rPr>
        <w:t>stybės iždo gauta lėšų 900434,17</w:t>
      </w:r>
      <w:r w:rsidR="009D238F" w:rsidRPr="00E34B38">
        <w:rPr>
          <w:sz w:val="28"/>
          <w:szCs w:val="28"/>
        </w:rPr>
        <w:t xml:space="preserve">lt </w:t>
      </w:r>
      <w:r w:rsidR="009D238F" w:rsidRPr="006E4C1A">
        <w:rPr>
          <w:sz w:val="28"/>
          <w:szCs w:val="28"/>
        </w:rPr>
        <w:t>ir iš Panevėžio rajono savivaldybės administracijos pagal p</w:t>
      </w:r>
      <w:r w:rsidR="006E4C1A" w:rsidRPr="006E4C1A">
        <w:rPr>
          <w:sz w:val="28"/>
          <w:szCs w:val="28"/>
        </w:rPr>
        <w:t>rojektus „Ateik, įsijunk, kurk“200</w:t>
      </w:r>
      <w:r w:rsidR="009D238F" w:rsidRPr="006E4C1A">
        <w:rPr>
          <w:sz w:val="28"/>
          <w:szCs w:val="28"/>
        </w:rPr>
        <w:t>lt.</w:t>
      </w:r>
      <w:r w:rsidR="006E4C1A" w:rsidRPr="006E4C1A">
        <w:rPr>
          <w:sz w:val="28"/>
          <w:szCs w:val="28"/>
        </w:rPr>
        <w:t>, „Spindulėlis“ 550lt., „Tebūnie tyla“ 200lt.</w:t>
      </w:r>
    </w:p>
    <w:p w:rsidR="009D238F" w:rsidRPr="00E34B38" w:rsidRDefault="009D238F">
      <w:pPr>
        <w:rPr>
          <w:sz w:val="28"/>
          <w:szCs w:val="28"/>
        </w:rPr>
      </w:pPr>
      <w:r w:rsidRPr="00E34B38">
        <w:rPr>
          <w:sz w:val="28"/>
          <w:szCs w:val="28"/>
        </w:rPr>
        <w:t xml:space="preserve">Iš </w:t>
      </w:r>
      <w:r w:rsidR="00F8451D" w:rsidRPr="00E34B38">
        <w:rPr>
          <w:sz w:val="28"/>
          <w:szCs w:val="28"/>
        </w:rPr>
        <w:t>Europos S</w:t>
      </w:r>
      <w:r w:rsidRPr="00E34B38">
        <w:rPr>
          <w:sz w:val="28"/>
          <w:szCs w:val="28"/>
        </w:rPr>
        <w:t>ąjungos</w:t>
      </w:r>
      <w:r w:rsidR="00F8451D" w:rsidRPr="00E34B38">
        <w:rPr>
          <w:sz w:val="28"/>
          <w:szCs w:val="28"/>
        </w:rPr>
        <w:t xml:space="preserve"> nepiniginiam </w:t>
      </w:r>
      <w:r w:rsidR="00E34B38" w:rsidRPr="00E34B38">
        <w:rPr>
          <w:sz w:val="28"/>
          <w:szCs w:val="28"/>
        </w:rPr>
        <w:t>turtui įsigyti buvo gauta 295,21</w:t>
      </w:r>
      <w:r w:rsidR="00F8451D" w:rsidRPr="00E34B38">
        <w:rPr>
          <w:sz w:val="28"/>
          <w:szCs w:val="28"/>
        </w:rPr>
        <w:t xml:space="preserve"> litų lėšų, t.y.</w:t>
      </w:r>
      <w:r w:rsidR="00407D21" w:rsidRPr="00E34B38">
        <w:rPr>
          <w:sz w:val="28"/>
          <w:szCs w:val="28"/>
        </w:rPr>
        <w:t xml:space="preserve"> </w:t>
      </w:r>
      <w:r w:rsidR="00F8451D" w:rsidRPr="00E34B38">
        <w:rPr>
          <w:sz w:val="28"/>
          <w:szCs w:val="28"/>
        </w:rPr>
        <w:t>Iš NMA.</w:t>
      </w:r>
    </w:p>
    <w:p w:rsidR="00407D21" w:rsidRPr="00E34B38" w:rsidRDefault="00F8451D">
      <w:pPr>
        <w:rPr>
          <w:sz w:val="28"/>
          <w:szCs w:val="28"/>
        </w:rPr>
      </w:pPr>
      <w:r w:rsidRPr="00E34B38">
        <w:rPr>
          <w:sz w:val="28"/>
          <w:szCs w:val="28"/>
        </w:rPr>
        <w:t>Iš kitų šaltinių lėšų nepiniginiam</w:t>
      </w:r>
      <w:r w:rsidR="00E34B38" w:rsidRPr="00E34B38">
        <w:rPr>
          <w:sz w:val="28"/>
          <w:szCs w:val="28"/>
        </w:rPr>
        <w:t xml:space="preserve"> turtui įsigyti buvo gauta 2380,00</w:t>
      </w:r>
      <w:r w:rsidRPr="00E34B38">
        <w:rPr>
          <w:sz w:val="28"/>
          <w:szCs w:val="28"/>
        </w:rPr>
        <w:t>litų, t.y. ga</w:t>
      </w:r>
      <w:r w:rsidR="00E34B38" w:rsidRPr="00E34B38">
        <w:rPr>
          <w:sz w:val="28"/>
          <w:szCs w:val="28"/>
        </w:rPr>
        <w:t>uta  parama robotų būreliui 2000,00</w:t>
      </w:r>
      <w:r w:rsidRPr="00E34B38">
        <w:rPr>
          <w:sz w:val="28"/>
          <w:szCs w:val="28"/>
        </w:rPr>
        <w:t>litų</w:t>
      </w:r>
      <w:r w:rsidR="00E34B38" w:rsidRPr="00E34B38">
        <w:rPr>
          <w:sz w:val="28"/>
          <w:szCs w:val="28"/>
        </w:rPr>
        <w:t xml:space="preserve"> ir iš projekto</w:t>
      </w:r>
      <w:r w:rsidR="00407D21" w:rsidRPr="00E34B38">
        <w:rPr>
          <w:sz w:val="28"/>
          <w:szCs w:val="28"/>
        </w:rPr>
        <w:t xml:space="preserve"> gauta </w:t>
      </w:r>
      <w:r w:rsidR="00E34B38" w:rsidRPr="00E34B38">
        <w:rPr>
          <w:sz w:val="28"/>
          <w:szCs w:val="28"/>
        </w:rPr>
        <w:t>seminarui 380,00</w:t>
      </w:r>
      <w:r w:rsidR="00407D21" w:rsidRPr="00E34B38">
        <w:rPr>
          <w:sz w:val="28"/>
          <w:szCs w:val="28"/>
        </w:rPr>
        <w:t xml:space="preserve"> litų. Kitoms išlaidoms kompensuoti lėšų buvo gauta iš ŽŪB </w:t>
      </w:r>
      <w:r w:rsidR="00E34B38" w:rsidRPr="00E34B38">
        <w:rPr>
          <w:sz w:val="28"/>
          <w:szCs w:val="28"/>
        </w:rPr>
        <w:t>„</w:t>
      </w:r>
      <w:proofErr w:type="spellStart"/>
      <w:r w:rsidR="00E34B38" w:rsidRPr="00E34B38">
        <w:rPr>
          <w:sz w:val="28"/>
          <w:szCs w:val="28"/>
        </w:rPr>
        <w:t>Agrowill</w:t>
      </w:r>
      <w:proofErr w:type="spellEnd"/>
      <w:r w:rsidR="00E34B38" w:rsidRPr="00E34B38">
        <w:rPr>
          <w:sz w:val="28"/>
          <w:szCs w:val="28"/>
        </w:rPr>
        <w:t xml:space="preserve"> Smilgiai“400 </w:t>
      </w:r>
      <w:r w:rsidR="00407D21" w:rsidRPr="00E34B38">
        <w:rPr>
          <w:sz w:val="28"/>
          <w:szCs w:val="28"/>
        </w:rPr>
        <w:t>litų, iš Panevėžio darbo biržos 1</w:t>
      </w:r>
      <w:r w:rsidR="00E34B38" w:rsidRPr="00E34B38">
        <w:rPr>
          <w:sz w:val="28"/>
          <w:szCs w:val="28"/>
        </w:rPr>
        <w:t>3650,69</w:t>
      </w:r>
      <w:r w:rsidR="00407D21" w:rsidRPr="00E34B38">
        <w:rPr>
          <w:sz w:val="28"/>
          <w:szCs w:val="28"/>
        </w:rPr>
        <w:t>litai, iš VMI 2</w:t>
      </w:r>
      <w:r w:rsidR="0057059D" w:rsidRPr="00E34B38">
        <w:rPr>
          <w:sz w:val="28"/>
          <w:szCs w:val="28"/>
        </w:rPr>
        <w:t xml:space="preserve"> </w:t>
      </w:r>
      <w:r w:rsidR="00407D21" w:rsidRPr="00E34B38">
        <w:rPr>
          <w:sz w:val="28"/>
          <w:szCs w:val="28"/>
        </w:rPr>
        <w:t xml:space="preserve"> proc</w:t>
      </w:r>
      <w:r w:rsidR="0057059D" w:rsidRPr="00E34B38">
        <w:rPr>
          <w:sz w:val="28"/>
          <w:szCs w:val="28"/>
        </w:rPr>
        <w:t xml:space="preserve">. </w:t>
      </w:r>
      <w:r w:rsidR="00407D21" w:rsidRPr="00E34B38">
        <w:rPr>
          <w:sz w:val="28"/>
          <w:szCs w:val="28"/>
        </w:rPr>
        <w:t xml:space="preserve">pajamų mokesčio </w:t>
      </w:r>
      <w:r w:rsidR="00E34B38" w:rsidRPr="00E34B38">
        <w:rPr>
          <w:sz w:val="28"/>
          <w:szCs w:val="28"/>
        </w:rPr>
        <w:t>7719,97</w:t>
      </w:r>
      <w:r w:rsidR="00407D21" w:rsidRPr="00E34B38">
        <w:rPr>
          <w:sz w:val="28"/>
          <w:szCs w:val="28"/>
        </w:rPr>
        <w:t xml:space="preserve">lt, iš </w:t>
      </w:r>
      <w:r w:rsidR="00E34B38" w:rsidRPr="00E34B38">
        <w:rPr>
          <w:sz w:val="28"/>
          <w:szCs w:val="28"/>
        </w:rPr>
        <w:t xml:space="preserve">Kriaučiūnų vardo stipendija 1270 litai, draudimo kompanijos 390 litų, parama iš </w:t>
      </w:r>
      <w:proofErr w:type="spellStart"/>
      <w:r w:rsidR="00E34B38" w:rsidRPr="00E34B38">
        <w:rPr>
          <w:sz w:val="28"/>
          <w:szCs w:val="28"/>
        </w:rPr>
        <w:t>sujetų</w:t>
      </w:r>
      <w:proofErr w:type="spellEnd"/>
      <w:r w:rsidR="00E34B38" w:rsidRPr="00E34B38">
        <w:rPr>
          <w:sz w:val="28"/>
          <w:szCs w:val="28"/>
        </w:rPr>
        <w:t xml:space="preserve"> bendruomenės Liepa 412 litų.</w:t>
      </w:r>
    </w:p>
    <w:p w:rsidR="007C1598" w:rsidRPr="008B1F01" w:rsidRDefault="00303F26">
      <w:pPr>
        <w:rPr>
          <w:sz w:val="28"/>
          <w:szCs w:val="28"/>
        </w:rPr>
      </w:pPr>
      <w:r w:rsidRPr="008B1F01">
        <w:rPr>
          <w:sz w:val="28"/>
          <w:szCs w:val="28"/>
        </w:rPr>
        <w:lastRenderedPageBreak/>
        <w:t>Gauta neatlygintinai turto</w:t>
      </w:r>
      <w:r w:rsidR="007C1598" w:rsidRPr="008B1F01">
        <w:rPr>
          <w:sz w:val="28"/>
          <w:szCs w:val="28"/>
        </w:rPr>
        <w:t xml:space="preserve">: </w:t>
      </w:r>
    </w:p>
    <w:p w:rsidR="007C1598" w:rsidRPr="00721A37" w:rsidRDefault="007C1598" w:rsidP="00721A37">
      <w:pPr>
        <w:ind w:left="360"/>
        <w:rPr>
          <w:sz w:val="28"/>
          <w:szCs w:val="28"/>
        </w:rPr>
      </w:pPr>
      <w:r w:rsidRPr="00721A37">
        <w:rPr>
          <w:sz w:val="28"/>
          <w:szCs w:val="28"/>
        </w:rPr>
        <w:t>( knygų, brošiūrų</w:t>
      </w:r>
      <w:r w:rsidR="00721A37" w:rsidRPr="00721A37">
        <w:rPr>
          <w:sz w:val="28"/>
          <w:szCs w:val="28"/>
        </w:rPr>
        <w:t>, pagal projektą kompiuterių</w:t>
      </w:r>
      <w:r w:rsidRPr="00721A37">
        <w:rPr>
          <w:sz w:val="28"/>
          <w:szCs w:val="28"/>
        </w:rPr>
        <w:t xml:space="preserve">) </w:t>
      </w:r>
      <w:r w:rsidR="00303F26" w:rsidRPr="00721A37">
        <w:rPr>
          <w:sz w:val="28"/>
          <w:szCs w:val="28"/>
        </w:rPr>
        <w:t>iš Panevėžio rajono savivald</w:t>
      </w:r>
      <w:r w:rsidR="008B1F01" w:rsidRPr="00721A37">
        <w:rPr>
          <w:sz w:val="28"/>
          <w:szCs w:val="28"/>
        </w:rPr>
        <w:t>ybės administracijo</w:t>
      </w:r>
      <w:r w:rsidR="00721A37" w:rsidRPr="00721A37">
        <w:rPr>
          <w:sz w:val="28"/>
          <w:szCs w:val="28"/>
        </w:rPr>
        <w:t>s viso 29698,27</w:t>
      </w:r>
      <w:r w:rsidR="00303F26" w:rsidRPr="00721A37">
        <w:rPr>
          <w:sz w:val="28"/>
          <w:szCs w:val="28"/>
        </w:rPr>
        <w:t>litų, iš jų</w:t>
      </w:r>
      <w:r w:rsidR="00721A37" w:rsidRPr="00721A37">
        <w:rPr>
          <w:sz w:val="28"/>
          <w:szCs w:val="28"/>
        </w:rPr>
        <w:t xml:space="preserve"> pagal lėšas: valstybės- 4483,48 lt, biudžeto- 103,881lt, ES-24004,69lt, kitų šaltinių-1106,22lt</w:t>
      </w:r>
      <w:r w:rsidRPr="00721A37">
        <w:rPr>
          <w:sz w:val="28"/>
          <w:szCs w:val="28"/>
        </w:rPr>
        <w:t xml:space="preserve">.    </w:t>
      </w:r>
    </w:p>
    <w:p w:rsidR="00721A37" w:rsidRDefault="007C1598" w:rsidP="007C1598">
      <w:pPr>
        <w:rPr>
          <w:sz w:val="28"/>
          <w:szCs w:val="28"/>
        </w:rPr>
      </w:pPr>
      <w:r w:rsidRPr="00386784">
        <w:rPr>
          <w:color w:val="FF0000"/>
          <w:sz w:val="28"/>
          <w:szCs w:val="28"/>
        </w:rPr>
        <w:t xml:space="preserve">    </w:t>
      </w:r>
      <w:r w:rsidR="00721A37">
        <w:rPr>
          <w:sz w:val="28"/>
          <w:szCs w:val="28"/>
        </w:rPr>
        <w:t>V</w:t>
      </w:r>
      <w:r w:rsidRPr="00721A37">
        <w:rPr>
          <w:sz w:val="28"/>
          <w:szCs w:val="28"/>
        </w:rPr>
        <w:t xml:space="preserve">aisių programa </w:t>
      </w:r>
      <w:r w:rsidR="001862E2">
        <w:rPr>
          <w:sz w:val="28"/>
          <w:szCs w:val="28"/>
        </w:rPr>
        <w:t xml:space="preserve">iš </w:t>
      </w:r>
      <w:r w:rsidRPr="00721A37">
        <w:rPr>
          <w:sz w:val="28"/>
          <w:szCs w:val="28"/>
        </w:rPr>
        <w:t xml:space="preserve"> kitų šaltinių lėšų už </w:t>
      </w:r>
      <w:r w:rsidR="00721A37" w:rsidRPr="00721A37">
        <w:rPr>
          <w:sz w:val="28"/>
          <w:szCs w:val="28"/>
        </w:rPr>
        <w:t>1459,01</w:t>
      </w:r>
      <w:r w:rsidRPr="00721A37">
        <w:rPr>
          <w:sz w:val="28"/>
          <w:szCs w:val="28"/>
        </w:rPr>
        <w:t>lt.</w:t>
      </w:r>
    </w:p>
    <w:p w:rsidR="00721A37" w:rsidRDefault="00721A37" w:rsidP="007C1598">
      <w:pPr>
        <w:rPr>
          <w:sz w:val="28"/>
          <w:szCs w:val="28"/>
        </w:rPr>
      </w:pPr>
      <w:r>
        <w:rPr>
          <w:sz w:val="28"/>
          <w:szCs w:val="28"/>
        </w:rPr>
        <w:t>ŽŪB „</w:t>
      </w:r>
      <w:proofErr w:type="spellStart"/>
      <w:r>
        <w:rPr>
          <w:sz w:val="28"/>
          <w:szCs w:val="28"/>
        </w:rPr>
        <w:t>Agrowill</w:t>
      </w:r>
      <w:proofErr w:type="spellEnd"/>
      <w:r>
        <w:rPr>
          <w:sz w:val="28"/>
          <w:szCs w:val="28"/>
        </w:rPr>
        <w:t xml:space="preserve"> Smilgiai“ </w:t>
      </w:r>
      <w:r w:rsidR="001862E2">
        <w:rPr>
          <w:sz w:val="28"/>
          <w:szCs w:val="28"/>
        </w:rPr>
        <w:t xml:space="preserve"> iš </w:t>
      </w:r>
      <w:r>
        <w:rPr>
          <w:sz w:val="28"/>
          <w:szCs w:val="28"/>
        </w:rPr>
        <w:t>kitų lėšų šaltinių 400lt.</w:t>
      </w:r>
    </w:p>
    <w:p w:rsidR="00721A37" w:rsidRDefault="001862E2" w:rsidP="007C1598">
      <w:pPr>
        <w:rPr>
          <w:sz w:val="28"/>
          <w:szCs w:val="28"/>
        </w:rPr>
      </w:pPr>
      <w:r>
        <w:rPr>
          <w:sz w:val="28"/>
          <w:szCs w:val="28"/>
        </w:rPr>
        <w:t>VK ‚Žemdirbių globėjas iš kitų lėšų šaltinių už 100lt.</w:t>
      </w:r>
    </w:p>
    <w:p w:rsidR="001013B6" w:rsidRPr="001862E2" w:rsidRDefault="001013B6" w:rsidP="007C1598">
      <w:pPr>
        <w:rPr>
          <w:sz w:val="28"/>
          <w:szCs w:val="28"/>
        </w:rPr>
      </w:pPr>
      <w:r w:rsidRPr="001862E2">
        <w:rPr>
          <w:sz w:val="28"/>
          <w:szCs w:val="28"/>
        </w:rPr>
        <w:t xml:space="preserve">    ( knygos</w:t>
      </w:r>
      <w:r w:rsidR="001862E2" w:rsidRPr="001862E2">
        <w:rPr>
          <w:sz w:val="28"/>
          <w:szCs w:val="28"/>
        </w:rPr>
        <w:t>, robotukas</w:t>
      </w:r>
      <w:r w:rsidR="006E19FF" w:rsidRPr="001862E2">
        <w:rPr>
          <w:sz w:val="28"/>
          <w:szCs w:val="28"/>
        </w:rPr>
        <w:t xml:space="preserve"> </w:t>
      </w:r>
      <w:r w:rsidR="001862E2" w:rsidRPr="001862E2">
        <w:rPr>
          <w:sz w:val="28"/>
          <w:szCs w:val="28"/>
        </w:rPr>
        <w:t xml:space="preserve">ir </w:t>
      </w:r>
      <w:proofErr w:type="spellStart"/>
      <w:r w:rsidR="001862E2" w:rsidRPr="001862E2">
        <w:rPr>
          <w:sz w:val="28"/>
          <w:szCs w:val="28"/>
        </w:rPr>
        <w:t>kt</w:t>
      </w:r>
      <w:proofErr w:type="spellEnd"/>
      <w:r w:rsidR="00F95766">
        <w:rPr>
          <w:sz w:val="28"/>
          <w:szCs w:val="28"/>
        </w:rPr>
        <w:t xml:space="preserve"> </w:t>
      </w:r>
      <w:r w:rsidR="001862E2" w:rsidRPr="001862E2">
        <w:rPr>
          <w:sz w:val="28"/>
          <w:szCs w:val="28"/>
        </w:rPr>
        <w:t xml:space="preserve"> ūk.</w:t>
      </w:r>
      <w:r w:rsidR="00F95766">
        <w:rPr>
          <w:sz w:val="28"/>
          <w:szCs w:val="28"/>
        </w:rPr>
        <w:t xml:space="preserve"> </w:t>
      </w:r>
      <w:r w:rsidR="001862E2" w:rsidRPr="001862E2">
        <w:rPr>
          <w:sz w:val="28"/>
          <w:szCs w:val="28"/>
        </w:rPr>
        <w:t>inventorius</w:t>
      </w:r>
      <w:r w:rsidRPr="001862E2">
        <w:rPr>
          <w:sz w:val="28"/>
          <w:szCs w:val="28"/>
        </w:rPr>
        <w:t>)</w:t>
      </w:r>
      <w:r w:rsidR="006E19FF" w:rsidRPr="001862E2">
        <w:rPr>
          <w:sz w:val="28"/>
          <w:szCs w:val="28"/>
        </w:rPr>
        <w:t xml:space="preserve"> </w:t>
      </w:r>
      <w:r w:rsidRPr="001862E2">
        <w:rPr>
          <w:sz w:val="28"/>
          <w:szCs w:val="28"/>
        </w:rPr>
        <w:t xml:space="preserve">iš kitų šaltinių </w:t>
      </w:r>
      <w:r w:rsidR="001862E2" w:rsidRPr="001862E2">
        <w:rPr>
          <w:sz w:val="28"/>
          <w:szCs w:val="28"/>
        </w:rPr>
        <w:t>6760,10</w:t>
      </w:r>
      <w:r w:rsidRPr="001862E2">
        <w:rPr>
          <w:sz w:val="28"/>
          <w:szCs w:val="28"/>
        </w:rPr>
        <w:t xml:space="preserve"> lt.</w:t>
      </w:r>
    </w:p>
    <w:p w:rsidR="00A90F44" w:rsidRPr="00386784" w:rsidRDefault="00A90F44">
      <w:pPr>
        <w:rPr>
          <w:color w:val="FF0000"/>
          <w:sz w:val="28"/>
          <w:szCs w:val="28"/>
        </w:rPr>
      </w:pPr>
      <w:r w:rsidRPr="004C69D4">
        <w:rPr>
          <w:sz w:val="28"/>
          <w:szCs w:val="28"/>
        </w:rPr>
        <w:t>Ataskaitinio laikotarpio pabaigoje finansavimo sumos iš val</w:t>
      </w:r>
      <w:r w:rsidR="004C69D4" w:rsidRPr="004C69D4">
        <w:rPr>
          <w:sz w:val="28"/>
          <w:szCs w:val="28"/>
        </w:rPr>
        <w:t>stybės biudžeto sudarė 114075,73</w:t>
      </w:r>
      <w:r w:rsidRPr="004C69D4">
        <w:rPr>
          <w:sz w:val="28"/>
          <w:szCs w:val="28"/>
        </w:rPr>
        <w:t xml:space="preserve"> lt , iš </w:t>
      </w:r>
      <w:r w:rsidR="004C69D4" w:rsidRPr="004C69D4">
        <w:rPr>
          <w:sz w:val="28"/>
          <w:szCs w:val="28"/>
        </w:rPr>
        <w:t>savivaldybės biudžeto 4417432,74</w:t>
      </w:r>
      <w:r w:rsidRPr="004C69D4">
        <w:rPr>
          <w:sz w:val="28"/>
          <w:szCs w:val="28"/>
        </w:rPr>
        <w:t>litų</w:t>
      </w:r>
      <w:r w:rsidRPr="00386784">
        <w:rPr>
          <w:color w:val="FF0000"/>
          <w:sz w:val="28"/>
          <w:szCs w:val="28"/>
        </w:rPr>
        <w:t>.</w:t>
      </w:r>
    </w:p>
    <w:p w:rsidR="00A90F44" w:rsidRPr="004C69D4" w:rsidRDefault="00A90F44">
      <w:pPr>
        <w:rPr>
          <w:sz w:val="28"/>
          <w:szCs w:val="28"/>
        </w:rPr>
      </w:pPr>
      <w:r w:rsidRPr="004C69D4">
        <w:rPr>
          <w:sz w:val="28"/>
          <w:szCs w:val="28"/>
        </w:rPr>
        <w:t>Finansavimo sumų likutis iš Europos Sąjungos lėšų ataskaitinio lai</w:t>
      </w:r>
      <w:r w:rsidR="004C69D4" w:rsidRPr="004C69D4">
        <w:rPr>
          <w:sz w:val="28"/>
          <w:szCs w:val="28"/>
        </w:rPr>
        <w:t>kotarpio pabaigoje sudarė 23862,02lt , iš kitų šaltinių 20913,97</w:t>
      </w:r>
      <w:r w:rsidRPr="004C69D4">
        <w:rPr>
          <w:sz w:val="28"/>
          <w:szCs w:val="28"/>
        </w:rPr>
        <w:t xml:space="preserve"> lt</w:t>
      </w:r>
    </w:p>
    <w:p w:rsidR="00F7016D" w:rsidRPr="0082456C" w:rsidRDefault="00F7016D">
      <w:pPr>
        <w:rPr>
          <w:b/>
          <w:sz w:val="28"/>
          <w:szCs w:val="28"/>
        </w:rPr>
      </w:pPr>
      <w:r w:rsidRPr="0082456C">
        <w:rPr>
          <w:b/>
          <w:sz w:val="28"/>
          <w:szCs w:val="28"/>
        </w:rPr>
        <w:t>Trumpalaikės mokėtinos sumos(P17)</w:t>
      </w:r>
    </w:p>
    <w:p w:rsidR="00FD6A06" w:rsidRPr="0082456C" w:rsidRDefault="00FD6A06">
      <w:pPr>
        <w:rPr>
          <w:sz w:val="28"/>
          <w:szCs w:val="28"/>
        </w:rPr>
      </w:pPr>
      <w:r w:rsidRPr="0082456C">
        <w:rPr>
          <w:sz w:val="28"/>
          <w:szCs w:val="28"/>
        </w:rPr>
        <w:t>201</w:t>
      </w:r>
      <w:r w:rsidR="0082456C" w:rsidRPr="0082456C">
        <w:rPr>
          <w:sz w:val="28"/>
          <w:szCs w:val="28"/>
        </w:rPr>
        <w:t>4</w:t>
      </w:r>
      <w:r w:rsidRPr="0082456C">
        <w:rPr>
          <w:sz w:val="28"/>
          <w:szCs w:val="28"/>
        </w:rPr>
        <w:t xml:space="preserve">m pabaigoje mokyklos trumpalaikiai įsipareigojimai sudarė </w:t>
      </w:r>
      <w:r w:rsidR="005E2604" w:rsidRPr="0082456C">
        <w:rPr>
          <w:sz w:val="28"/>
          <w:szCs w:val="28"/>
        </w:rPr>
        <w:t>1</w:t>
      </w:r>
      <w:r w:rsidR="0082456C" w:rsidRPr="0082456C">
        <w:rPr>
          <w:sz w:val="28"/>
          <w:szCs w:val="28"/>
        </w:rPr>
        <w:t>00521,06</w:t>
      </w:r>
      <w:r w:rsidRPr="0082456C">
        <w:rPr>
          <w:sz w:val="28"/>
          <w:szCs w:val="28"/>
        </w:rPr>
        <w:t xml:space="preserve"> lt. Informacija apie trumpalaikes mokėtinas sumas pateikta( P17) lentelėje. </w:t>
      </w:r>
    </w:p>
    <w:p w:rsidR="00FD6A06" w:rsidRPr="001E1B52" w:rsidRDefault="00FD6A06">
      <w:pPr>
        <w:rPr>
          <w:sz w:val="28"/>
          <w:szCs w:val="28"/>
        </w:rPr>
      </w:pPr>
      <w:r w:rsidRPr="0082456C">
        <w:rPr>
          <w:sz w:val="28"/>
          <w:szCs w:val="28"/>
        </w:rPr>
        <w:t>Skolos tiekėjams- tai neapmokėtos 201</w:t>
      </w:r>
      <w:r w:rsidR="0082456C" w:rsidRPr="0082456C">
        <w:rPr>
          <w:sz w:val="28"/>
          <w:szCs w:val="28"/>
        </w:rPr>
        <w:t>4</w:t>
      </w:r>
      <w:r w:rsidRPr="0082456C">
        <w:rPr>
          <w:sz w:val="28"/>
          <w:szCs w:val="28"/>
        </w:rPr>
        <w:t>m. g</w:t>
      </w:r>
      <w:r w:rsidR="005E2604" w:rsidRPr="0082456C">
        <w:rPr>
          <w:sz w:val="28"/>
          <w:szCs w:val="28"/>
        </w:rPr>
        <w:t xml:space="preserve">ruodžio mėn. tiekėjų sąskaitos sudarė  </w:t>
      </w:r>
      <w:r w:rsidR="0082456C" w:rsidRPr="0082456C">
        <w:rPr>
          <w:sz w:val="28"/>
          <w:szCs w:val="28"/>
        </w:rPr>
        <w:t>32790,50</w:t>
      </w:r>
      <w:r w:rsidR="005E2604" w:rsidRPr="0082456C">
        <w:rPr>
          <w:sz w:val="28"/>
          <w:szCs w:val="28"/>
        </w:rPr>
        <w:t>lt</w:t>
      </w:r>
      <w:r w:rsidR="005E2604" w:rsidRPr="001E1B52">
        <w:rPr>
          <w:sz w:val="28"/>
          <w:szCs w:val="28"/>
        </w:rPr>
        <w:t xml:space="preserve">. </w:t>
      </w:r>
      <w:r w:rsidRPr="001E1B52">
        <w:rPr>
          <w:sz w:val="28"/>
          <w:szCs w:val="28"/>
        </w:rPr>
        <w:t>Didžiausia skola sudarė  VŠĮ</w:t>
      </w:r>
      <w:r w:rsidR="003A502B" w:rsidRPr="001E1B52">
        <w:rPr>
          <w:sz w:val="28"/>
          <w:szCs w:val="28"/>
        </w:rPr>
        <w:t xml:space="preserve"> </w:t>
      </w:r>
      <w:r w:rsidRPr="001E1B52">
        <w:rPr>
          <w:sz w:val="28"/>
          <w:szCs w:val="28"/>
        </w:rPr>
        <w:t xml:space="preserve"> </w:t>
      </w:r>
      <w:proofErr w:type="spellStart"/>
      <w:r w:rsidRPr="001E1B52">
        <w:rPr>
          <w:sz w:val="28"/>
          <w:szCs w:val="28"/>
        </w:rPr>
        <w:t>Velžio</w:t>
      </w:r>
      <w:proofErr w:type="spellEnd"/>
      <w:r w:rsidRPr="001E1B52">
        <w:rPr>
          <w:sz w:val="28"/>
          <w:szCs w:val="28"/>
        </w:rPr>
        <w:t xml:space="preserve"> komunaliniam ūkiui u</w:t>
      </w:r>
      <w:r w:rsidR="009C1920" w:rsidRPr="001E1B52">
        <w:rPr>
          <w:sz w:val="28"/>
          <w:szCs w:val="28"/>
        </w:rPr>
        <w:t xml:space="preserve">ž komunalines paslaugas ir remontą </w:t>
      </w:r>
      <w:r w:rsidR="004612A7" w:rsidRPr="001E1B52">
        <w:rPr>
          <w:sz w:val="28"/>
          <w:szCs w:val="28"/>
        </w:rPr>
        <w:t>-</w:t>
      </w:r>
      <w:r w:rsidR="001A3ABA" w:rsidRPr="001E1B52">
        <w:rPr>
          <w:sz w:val="28"/>
          <w:szCs w:val="28"/>
        </w:rPr>
        <w:t>25207,64</w:t>
      </w:r>
      <w:r w:rsidRPr="001E1B52">
        <w:rPr>
          <w:sz w:val="28"/>
          <w:szCs w:val="28"/>
        </w:rPr>
        <w:t xml:space="preserve"> lt, </w:t>
      </w:r>
      <w:r w:rsidR="004612A7" w:rsidRPr="001E1B52">
        <w:rPr>
          <w:sz w:val="28"/>
          <w:szCs w:val="28"/>
        </w:rPr>
        <w:t>AB Lesto ir UAB Energijos tiekimas už el. energiją</w:t>
      </w:r>
      <w:r w:rsidR="001A3ABA" w:rsidRPr="001E1B52">
        <w:rPr>
          <w:sz w:val="28"/>
          <w:szCs w:val="28"/>
        </w:rPr>
        <w:t>- 4206,51</w:t>
      </w:r>
      <w:r w:rsidRPr="001E1B52">
        <w:rPr>
          <w:sz w:val="28"/>
          <w:szCs w:val="28"/>
        </w:rPr>
        <w:t xml:space="preserve"> lt</w:t>
      </w:r>
      <w:r w:rsidR="004612A7" w:rsidRPr="001E1B52">
        <w:rPr>
          <w:sz w:val="28"/>
          <w:szCs w:val="28"/>
        </w:rPr>
        <w:t>, TEO  ir U</w:t>
      </w:r>
      <w:r w:rsidR="001A3ABA" w:rsidRPr="001E1B52">
        <w:rPr>
          <w:sz w:val="28"/>
          <w:szCs w:val="28"/>
        </w:rPr>
        <w:t>AB Bitė Lietuva už ryšius-567,30</w:t>
      </w:r>
      <w:r w:rsidRPr="001E1B52">
        <w:rPr>
          <w:sz w:val="28"/>
          <w:szCs w:val="28"/>
        </w:rPr>
        <w:t xml:space="preserve"> lt, </w:t>
      </w:r>
      <w:r w:rsidR="001E1B52" w:rsidRPr="001E1B52">
        <w:rPr>
          <w:sz w:val="28"/>
          <w:szCs w:val="28"/>
        </w:rPr>
        <w:t>UAB Šilo gojui už degalus-2688,05</w:t>
      </w:r>
      <w:r w:rsidRPr="001E1B52">
        <w:rPr>
          <w:sz w:val="28"/>
          <w:szCs w:val="28"/>
        </w:rPr>
        <w:t xml:space="preserve"> lt,</w:t>
      </w:r>
      <w:r w:rsidR="004612A7" w:rsidRPr="001E1B52">
        <w:rPr>
          <w:sz w:val="28"/>
          <w:szCs w:val="28"/>
        </w:rPr>
        <w:t xml:space="preserve"> </w:t>
      </w:r>
      <w:r w:rsidRPr="001E1B52">
        <w:rPr>
          <w:sz w:val="28"/>
          <w:szCs w:val="28"/>
        </w:rPr>
        <w:t>kitiems tiekėja</w:t>
      </w:r>
      <w:r w:rsidR="001E1B52" w:rsidRPr="001E1B52">
        <w:rPr>
          <w:sz w:val="28"/>
          <w:szCs w:val="28"/>
        </w:rPr>
        <w:t>ms už įvairias paslaugas- 121,00</w:t>
      </w:r>
      <w:r w:rsidRPr="001E1B52">
        <w:rPr>
          <w:sz w:val="28"/>
          <w:szCs w:val="28"/>
        </w:rPr>
        <w:t xml:space="preserve"> lt.</w:t>
      </w:r>
    </w:p>
    <w:p w:rsidR="00F813D4" w:rsidRDefault="00F813D4">
      <w:pPr>
        <w:rPr>
          <w:sz w:val="24"/>
          <w:szCs w:val="24"/>
        </w:rPr>
      </w:pPr>
      <w:r w:rsidRPr="0082456C">
        <w:rPr>
          <w:sz w:val="24"/>
          <w:szCs w:val="24"/>
        </w:rPr>
        <w:t xml:space="preserve">Ataskaitinio laikotarpio pabaigoje buvo užregistruota </w:t>
      </w:r>
      <w:r w:rsidR="0082456C" w:rsidRPr="0082456C">
        <w:rPr>
          <w:sz w:val="24"/>
          <w:szCs w:val="24"/>
        </w:rPr>
        <w:t>62429,05</w:t>
      </w:r>
      <w:r w:rsidRPr="0082456C">
        <w:rPr>
          <w:sz w:val="24"/>
          <w:szCs w:val="24"/>
        </w:rPr>
        <w:t xml:space="preserve"> lt sukauptų atostoginių </w:t>
      </w:r>
      <w:r w:rsidR="005E2604" w:rsidRPr="0082456C">
        <w:rPr>
          <w:sz w:val="24"/>
          <w:szCs w:val="24"/>
        </w:rPr>
        <w:t xml:space="preserve">sąnaudų, tame skaičiuje </w:t>
      </w:r>
      <w:r w:rsidR="0082456C" w:rsidRPr="0082456C">
        <w:rPr>
          <w:sz w:val="24"/>
          <w:szCs w:val="24"/>
        </w:rPr>
        <w:t>47663,04</w:t>
      </w:r>
      <w:r w:rsidRPr="0082456C">
        <w:rPr>
          <w:sz w:val="24"/>
          <w:szCs w:val="24"/>
        </w:rPr>
        <w:t xml:space="preserve"> litų </w:t>
      </w:r>
      <w:r w:rsidR="0082456C" w:rsidRPr="0082456C">
        <w:rPr>
          <w:sz w:val="24"/>
          <w:szCs w:val="24"/>
        </w:rPr>
        <w:t>atostoginių sąnaudos ir 14766,01</w:t>
      </w:r>
      <w:r w:rsidRPr="0082456C">
        <w:rPr>
          <w:sz w:val="24"/>
          <w:szCs w:val="24"/>
        </w:rPr>
        <w:t xml:space="preserve"> litų Sodros sąnaudų nuo sukauptų atostogų rezervo.</w:t>
      </w:r>
    </w:p>
    <w:p w:rsidR="006F1D4D" w:rsidRDefault="006F1D4D">
      <w:pPr>
        <w:rPr>
          <w:sz w:val="24"/>
          <w:szCs w:val="24"/>
        </w:rPr>
      </w:pPr>
      <w:r>
        <w:rPr>
          <w:sz w:val="24"/>
          <w:szCs w:val="24"/>
        </w:rPr>
        <w:t xml:space="preserve">Ataskaitinio laikotarpio pabaigoje už gautus kompiuterius pagal projektą iš Panevėžio rajono savivaldybės administracijos buvo </w:t>
      </w:r>
      <w:bookmarkStart w:id="0" w:name="_GoBack"/>
      <w:bookmarkEnd w:id="0"/>
      <w:r>
        <w:rPr>
          <w:sz w:val="24"/>
          <w:szCs w:val="24"/>
        </w:rPr>
        <w:t xml:space="preserve"> neapmokėta 2265,12lt</w:t>
      </w:r>
    </w:p>
    <w:p w:rsidR="006F1D4D" w:rsidRPr="0082456C" w:rsidRDefault="006F1D4D">
      <w:pPr>
        <w:rPr>
          <w:sz w:val="24"/>
          <w:szCs w:val="24"/>
        </w:rPr>
      </w:pPr>
      <w:r>
        <w:rPr>
          <w:sz w:val="24"/>
          <w:szCs w:val="24"/>
        </w:rPr>
        <w:t>Ataskaitinio laikotarpio pabaigoje ikimokyklinio ugdymo skyriaus tėvų įnašų avanso už sausio mėn. skola 3036,39lt.</w:t>
      </w:r>
    </w:p>
    <w:p w:rsidR="00F813D4" w:rsidRPr="00E41134" w:rsidRDefault="0040536B">
      <w:pPr>
        <w:rPr>
          <w:b/>
          <w:sz w:val="28"/>
          <w:szCs w:val="28"/>
        </w:rPr>
      </w:pPr>
      <w:r w:rsidRPr="00E41134">
        <w:rPr>
          <w:b/>
          <w:sz w:val="28"/>
          <w:szCs w:val="28"/>
        </w:rPr>
        <w:t>Grynasis turtas( P18)</w:t>
      </w:r>
    </w:p>
    <w:p w:rsidR="008375D7" w:rsidRPr="00E41134" w:rsidRDefault="008375D7">
      <w:pPr>
        <w:rPr>
          <w:sz w:val="28"/>
          <w:szCs w:val="28"/>
        </w:rPr>
      </w:pPr>
      <w:r w:rsidRPr="00E41134">
        <w:rPr>
          <w:sz w:val="28"/>
          <w:szCs w:val="28"/>
        </w:rPr>
        <w:lastRenderedPageBreak/>
        <w:t>Gr</w:t>
      </w:r>
      <w:r w:rsidR="004B6CFE" w:rsidRPr="00E41134">
        <w:rPr>
          <w:sz w:val="28"/>
          <w:szCs w:val="28"/>
        </w:rPr>
        <w:t>ynojo turto sudaro viso 17401,60</w:t>
      </w:r>
      <w:r w:rsidRPr="00E41134">
        <w:rPr>
          <w:sz w:val="28"/>
          <w:szCs w:val="28"/>
        </w:rPr>
        <w:t xml:space="preserve">lt, iš jų ankstesnių metų perviršis </w:t>
      </w:r>
      <w:r w:rsidR="004B6CFE" w:rsidRPr="00E41134">
        <w:rPr>
          <w:sz w:val="28"/>
          <w:szCs w:val="28"/>
        </w:rPr>
        <w:t>12437,42</w:t>
      </w:r>
      <w:r w:rsidRPr="00E41134">
        <w:rPr>
          <w:sz w:val="28"/>
          <w:szCs w:val="28"/>
        </w:rPr>
        <w:t xml:space="preserve">lt. ir einamųjų metų perviršis </w:t>
      </w:r>
      <w:r w:rsidR="004B6CFE" w:rsidRPr="00E41134">
        <w:rPr>
          <w:sz w:val="28"/>
          <w:szCs w:val="28"/>
        </w:rPr>
        <w:t>4964,18</w:t>
      </w:r>
      <w:r w:rsidRPr="00E41134">
        <w:rPr>
          <w:sz w:val="28"/>
          <w:szCs w:val="28"/>
        </w:rPr>
        <w:t>lt</w:t>
      </w:r>
    </w:p>
    <w:p w:rsidR="00E41134" w:rsidRPr="00E41134" w:rsidRDefault="0007496E">
      <w:pPr>
        <w:rPr>
          <w:sz w:val="24"/>
          <w:szCs w:val="24"/>
        </w:rPr>
      </w:pPr>
      <w:r w:rsidRPr="00E41134">
        <w:rPr>
          <w:sz w:val="24"/>
          <w:szCs w:val="24"/>
        </w:rPr>
        <w:t>Grynasis turtas</w:t>
      </w:r>
      <w:r w:rsidR="00F21F47" w:rsidRPr="00E41134">
        <w:rPr>
          <w:sz w:val="24"/>
          <w:szCs w:val="24"/>
        </w:rPr>
        <w:t xml:space="preserve"> susidarė iš skirtumo tarp  priskaitytų pajamų iš</w:t>
      </w:r>
      <w:r w:rsidRPr="00E41134">
        <w:rPr>
          <w:sz w:val="24"/>
          <w:szCs w:val="24"/>
        </w:rPr>
        <w:t xml:space="preserve"> </w:t>
      </w:r>
      <w:r w:rsidR="00F21F47" w:rsidRPr="00E41134">
        <w:rPr>
          <w:sz w:val="24"/>
          <w:szCs w:val="24"/>
        </w:rPr>
        <w:t>ikimokyklinio skyriaus tėvų įnašų už mai</w:t>
      </w:r>
      <w:r w:rsidR="008375D7" w:rsidRPr="00E41134">
        <w:rPr>
          <w:sz w:val="24"/>
          <w:szCs w:val="24"/>
        </w:rPr>
        <w:t xml:space="preserve">tinimą ir ugdymo lėšas  </w:t>
      </w:r>
      <w:r w:rsidR="00E41134" w:rsidRPr="00E41134">
        <w:rPr>
          <w:sz w:val="24"/>
          <w:szCs w:val="24"/>
        </w:rPr>
        <w:t>25553,58</w:t>
      </w:r>
      <w:r w:rsidR="008375D7" w:rsidRPr="00E41134">
        <w:rPr>
          <w:sz w:val="24"/>
          <w:szCs w:val="24"/>
        </w:rPr>
        <w:t>lt,    pajamų už metalo laužą</w:t>
      </w:r>
      <w:r w:rsidR="00E41134" w:rsidRPr="00E41134">
        <w:rPr>
          <w:sz w:val="24"/>
          <w:szCs w:val="24"/>
        </w:rPr>
        <w:t xml:space="preserve"> 966,40</w:t>
      </w:r>
      <w:r w:rsidR="00F21F47" w:rsidRPr="00E41134">
        <w:rPr>
          <w:sz w:val="24"/>
          <w:szCs w:val="24"/>
        </w:rPr>
        <w:t xml:space="preserve">lt </w:t>
      </w:r>
      <w:r w:rsidR="00E41134" w:rsidRPr="00E41134">
        <w:rPr>
          <w:sz w:val="24"/>
          <w:szCs w:val="24"/>
        </w:rPr>
        <w:t xml:space="preserve">, aukcione parduotą autobusą ir automobilį 6750lt </w:t>
      </w:r>
      <w:r w:rsidR="00F21F47" w:rsidRPr="00E41134">
        <w:rPr>
          <w:sz w:val="24"/>
          <w:szCs w:val="24"/>
        </w:rPr>
        <w:t>ir išl</w:t>
      </w:r>
      <w:r w:rsidR="00E41134" w:rsidRPr="00E41134">
        <w:rPr>
          <w:sz w:val="24"/>
          <w:szCs w:val="24"/>
        </w:rPr>
        <w:t>eistą</w:t>
      </w:r>
      <w:r w:rsidR="008375D7" w:rsidRPr="00E41134">
        <w:rPr>
          <w:sz w:val="24"/>
          <w:szCs w:val="24"/>
        </w:rPr>
        <w:t xml:space="preserve"> sąnaudų maitinimui 20</w:t>
      </w:r>
      <w:r w:rsidR="00E41134" w:rsidRPr="00E41134">
        <w:rPr>
          <w:sz w:val="24"/>
          <w:szCs w:val="24"/>
        </w:rPr>
        <w:t>109,68</w:t>
      </w:r>
      <w:r w:rsidR="008375D7" w:rsidRPr="00E41134">
        <w:rPr>
          <w:sz w:val="24"/>
          <w:szCs w:val="24"/>
        </w:rPr>
        <w:t xml:space="preserve">lt., prekėms </w:t>
      </w:r>
      <w:r w:rsidR="00E41134" w:rsidRPr="00E41134">
        <w:rPr>
          <w:sz w:val="24"/>
          <w:szCs w:val="24"/>
        </w:rPr>
        <w:t>3786,42</w:t>
      </w:r>
      <w:r w:rsidR="008375D7" w:rsidRPr="00E41134">
        <w:rPr>
          <w:sz w:val="24"/>
          <w:szCs w:val="24"/>
        </w:rPr>
        <w:t xml:space="preserve">lt, pravestų lėšų VMI 50proc.už metalo laužą </w:t>
      </w:r>
      <w:r w:rsidR="00E41134" w:rsidRPr="00E41134">
        <w:rPr>
          <w:sz w:val="24"/>
          <w:szCs w:val="24"/>
        </w:rPr>
        <w:t>ir aukcione parduotą autobusą ir automobilį 3798,60lt., amortizacija 611,10lt</w:t>
      </w:r>
      <w:r w:rsidR="008375D7" w:rsidRPr="00E41134">
        <w:rPr>
          <w:sz w:val="24"/>
          <w:szCs w:val="24"/>
        </w:rPr>
        <w:t xml:space="preserve"> Skirtumas </w:t>
      </w:r>
      <w:r w:rsidR="00E41134" w:rsidRPr="00E41134">
        <w:rPr>
          <w:sz w:val="24"/>
          <w:szCs w:val="24"/>
        </w:rPr>
        <w:t>4964,18lt</w:t>
      </w:r>
    </w:p>
    <w:p w:rsidR="00F813D4" w:rsidRPr="00E41134" w:rsidRDefault="00035C12">
      <w:pPr>
        <w:rPr>
          <w:b/>
          <w:sz w:val="28"/>
          <w:szCs w:val="28"/>
        </w:rPr>
      </w:pPr>
      <w:r w:rsidRPr="00E41134">
        <w:rPr>
          <w:b/>
          <w:sz w:val="28"/>
          <w:szCs w:val="28"/>
        </w:rPr>
        <w:t>P</w:t>
      </w:r>
      <w:r w:rsidR="00692272" w:rsidRPr="00E41134">
        <w:rPr>
          <w:b/>
          <w:sz w:val="28"/>
          <w:szCs w:val="28"/>
        </w:rPr>
        <w:t>inigų srautai (P</w:t>
      </w:r>
      <w:r w:rsidRPr="00E41134">
        <w:rPr>
          <w:b/>
          <w:sz w:val="28"/>
          <w:szCs w:val="28"/>
        </w:rPr>
        <w:t>2)</w:t>
      </w:r>
    </w:p>
    <w:p w:rsidR="00035C12" w:rsidRPr="00E41134" w:rsidRDefault="00035C12">
      <w:pPr>
        <w:rPr>
          <w:sz w:val="24"/>
          <w:szCs w:val="24"/>
        </w:rPr>
      </w:pPr>
      <w:r w:rsidRPr="00E41134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E41134" w:rsidRDefault="00035C12">
      <w:pPr>
        <w:rPr>
          <w:sz w:val="24"/>
          <w:szCs w:val="24"/>
        </w:rPr>
      </w:pPr>
      <w:r w:rsidRPr="00E41134">
        <w:rPr>
          <w:sz w:val="24"/>
          <w:szCs w:val="24"/>
        </w:rPr>
        <w:t>Pinigų srautai iš pagrindinės veiklos sudaro įplaukos, pervestos lėšos ir išmokos.</w:t>
      </w:r>
    </w:p>
    <w:p w:rsidR="00035C12" w:rsidRPr="00E41134" w:rsidRDefault="00035C12">
      <w:pPr>
        <w:rPr>
          <w:sz w:val="24"/>
          <w:szCs w:val="24"/>
        </w:rPr>
      </w:pPr>
      <w:r w:rsidRPr="00E41134">
        <w:rPr>
          <w:sz w:val="24"/>
          <w:szCs w:val="24"/>
        </w:rPr>
        <w:t xml:space="preserve">Informacija  apie išmokas </w:t>
      </w:r>
      <w:r w:rsidR="006E19FF" w:rsidRPr="00E41134">
        <w:rPr>
          <w:sz w:val="24"/>
          <w:szCs w:val="24"/>
        </w:rPr>
        <w:t>yra pinigų srautų ataskaitoje P2</w:t>
      </w:r>
      <w:r w:rsidRPr="00E41134">
        <w:rPr>
          <w:sz w:val="24"/>
          <w:szCs w:val="24"/>
        </w:rPr>
        <w:t>.</w:t>
      </w:r>
    </w:p>
    <w:p w:rsidR="00035C12" w:rsidRPr="00C559E9" w:rsidRDefault="004A2598">
      <w:pPr>
        <w:rPr>
          <w:sz w:val="24"/>
          <w:szCs w:val="24"/>
        </w:rPr>
      </w:pPr>
      <w:r w:rsidRPr="00C559E9">
        <w:rPr>
          <w:sz w:val="24"/>
          <w:szCs w:val="24"/>
        </w:rPr>
        <w:t>2014</w:t>
      </w:r>
      <w:r w:rsidR="006E19FF" w:rsidRPr="00C559E9">
        <w:rPr>
          <w:sz w:val="24"/>
          <w:szCs w:val="24"/>
        </w:rPr>
        <w:t>m.išleista 2</w:t>
      </w:r>
      <w:r w:rsidRPr="00C559E9">
        <w:rPr>
          <w:sz w:val="24"/>
          <w:szCs w:val="24"/>
        </w:rPr>
        <w:t xml:space="preserve">625320,18 </w:t>
      </w:r>
      <w:r w:rsidR="00035C12" w:rsidRPr="00C559E9">
        <w:rPr>
          <w:sz w:val="24"/>
          <w:szCs w:val="24"/>
        </w:rPr>
        <w:t>litų pinigų</w:t>
      </w:r>
      <w:r w:rsidR="0040536B" w:rsidRPr="00C559E9">
        <w:rPr>
          <w:sz w:val="24"/>
          <w:szCs w:val="24"/>
        </w:rPr>
        <w:t xml:space="preserve"> </w:t>
      </w:r>
      <w:r w:rsidR="00035C12" w:rsidRPr="00C559E9">
        <w:rPr>
          <w:sz w:val="24"/>
          <w:szCs w:val="24"/>
        </w:rPr>
        <w:t>.Daugiausia</w:t>
      </w:r>
      <w:r w:rsidR="0040536B" w:rsidRPr="00C559E9">
        <w:rPr>
          <w:sz w:val="24"/>
          <w:szCs w:val="24"/>
        </w:rPr>
        <w:t xml:space="preserve"> išleista darbo užmokesč</w:t>
      </w:r>
      <w:r w:rsidRPr="00C559E9">
        <w:rPr>
          <w:sz w:val="24"/>
          <w:szCs w:val="24"/>
        </w:rPr>
        <w:t>iui ir mokesčiams sumokėti 75,30</w:t>
      </w:r>
      <w:r w:rsidR="0040536B" w:rsidRPr="00C559E9">
        <w:rPr>
          <w:sz w:val="24"/>
          <w:szCs w:val="24"/>
        </w:rPr>
        <w:t xml:space="preserve"> proc., komunal</w:t>
      </w:r>
      <w:r w:rsidR="006E19FF" w:rsidRPr="00C559E9">
        <w:rPr>
          <w:sz w:val="24"/>
          <w:szCs w:val="24"/>
        </w:rPr>
        <w:t xml:space="preserve">inėms paslaugoms ir ryšiams </w:t>
      </w:r>
      <w:r w:rsidRPr="00C559E9">
        <w:rPr>
          <w:sz w:val="24"/>
          <w:szCs w:val="24"/>
        </w:rPr>
        <w:t>8,12 proc., transportui 4,98</w:t>
      </w:r>
      <w:r w:rsidR="006E19FF" w:rsidRPr="00C559E9">
        <w:rPr>
          <w:sz w:val="24"/>
          <w:szCs w:val="24"/>
        </w:rPr>
        <w:t xml:space="preserve"> proc., atsargų įsigijimui </w:t>
      </w:r>
      <w:r w:rsidRPr="00C559E9">
        <w:rPr>
          <w:sz w:val="24"/>
          <w:szCs w:val="24"/>
        </w:rPr>
        <w:t>4,59</w:t>
      </w:r>
      <w:r w:rsidR="0040536B" w:rsidRPr="00C559E9">
        <w:rPr>
          <w:sz w:val="24"/>
          <w:szCs w:val="24"/>
        </w:rPr>
        <w:t xml:space="preserve"> </w:t>
      </w:r>
      <w:r w:rsidR="006E19FF" w:rsidRPr="00C559E9">
        <w:rPr>
          <w:sz w:val="24"/>
          <w:szCs w:val="24"/>
        </w:rPr>
        <w:t xml:space="preserve">proc., nemokamam maitinimui </w:t>
      </w:r>
      <w:r w:rsidRPr="00C559E9">
        <w:rPr>
          <w:sz w:val="24"/>
          <w:szCs w:val="24"/>
        </w:rPr>
        <w:t>3,77</w:t>
      </w:r>
      <w:r w:rsidR="0040536B" w:rsidRPr="00C559E9">
        <w:rPr>
          <w:sz w:val="24"/>
          <w:szCs w:val="24"/>
        </w:rPr>
        <w:t xml:space="preserve"> p</w:t>
      </w:r>
      <w:r w:rsidR="006E19FF" w:rsidRPr="00C559E9">
        <w:rPr>
          <w:sz w:val="24"/>
          <w:szCs w:val="24"/>
        </w:rPr>
        <w:t>r</w:t>
      </w:r>
      <w:r w:rsidR="00A56500" w:rsidRPr="00C559E9">
        <w:rPr>
          <w:sz w:val="24"/>
          <w:szCs w:val="24"/>
        </w:rPr>
        <w:t>o</w:t>
      </w:r>
      <w:r w:rsidR="006E19FF" w:rsidRPr="00C559E9">
        <w:rPr>
          <w:sz w:val="24"/>
          <w:szCs w:val="24"/>
        </w:rPr>
        <w:t>c., kvalifikacijos kėlimui 0,</w:t>
      </w:r>
      <w:r w:rsidRPr="00C559E9">
        <w:rPr>
          <w:sz w:val="24"/>
          <w:szCs w:val="24"/>
        </w:rPr>
        <w:t>17</w:t>
      </w:r>
      <w:r w:rsidR="0040536B" w:rsidRPr="00C559E9">
        <w:rPr>
          <w:sz w:val="24"/>
          <w:szCs w:val="24"/>
        </w:rPr>
        <w:t xml:space="preserve"> proc., paprastojo remonto išla</w:t>
      </w:r>
      <w:r w:rsidR="00C559E9" w:rsidRPr="00C559E9">
        <w:rPr>
          <w:sz w:val="24"/>
          <w:szCs w:val="24"/>
        </w:rPr>
        <w:t>idoms 1,07</w:t>
      </w:r>
      <w:r w:rsidR="00A56500" w:rsidRPr="00C559E9">
        <w:rPr>
          <w:sz w:val="24"/>
          <w:szCs w:val="24"/>
        </w:rPr>
        <w:t xml:space="preserve"> proc., kitoms išlaidoms </w:t>
      </w:r>
      <w:r w:rsidR="00C559E9" w:rsidRPr="00C559E9">
        <w:rPr>
          <w:sz w:val="24"/>
          <w:szCs w:val="24"/>
        </w:rPr>
        <w:t>2,00</w:t>
      </w:r>
      <w:r w:rsidR="0040536B" w:rsidRPr="00C559E9">
        <w:rPr>
          <w:sz w:val="24"/>
          <w:szCs w:val="24"/>
        </w:rPr>
        <w:t xml:space="preserve"> proc.</w:t>
      </w:r>
    </w:p>
    <w:p w:rsidR="0040536B" w:rsidRPr="004A2598" w:rsidRDefault="0040536B">
      <w:pPr>
        <w:rPr>
          <w:sz w:val="24"/>
          <w:szCs w:val="24"/>
        </w:rPr>
      </w:pPr>
      <w:r w:rsidRPr="004A2598">
        <w:rPr>
          <w:sz w:val="24"/>
          <w:szCs w:val="24"/>
        </w:rPr>
        <w:t>Investicinės veiklos pinigų srautai rodo išmokas , padarytas per ataskaitinį laikotarpį įsigyjant ilgalaikį turtą. Investicinės veiklos pinigų srautai, susi</w:t>
      </w:r>
      <w:r w:rsidR="00A56500" w:rsidRPr="004A2598">
        <w:rPr>
          <w:sz w:val="24"/>
          <w:szCs w:val="24"/>
        </w:rPr>
        <w:t>darę iš ilgalaikio turto įsigiji</w:t>
      </w:r>
      <w:r w:rsidRPr="004A2598">
        <w:rPr>
          <w:sz w:val="24"/>
          <w:szCs w:val="24"/>
        </w:rPr>
        <w:t xml:space="preserve">mo </w:t>
      </w:r>
      <w:r w:rsidR="004A2598" w:rsidRPr="004A2598">
        <w:rPr>
          <w:sz w:val="24"/>
          <w:szCs w:val="24"/>
        </w:rPr>
        <w:t>233600,86</w:t>
      </w:r>
      <w:r w:rsidR="006E19FF" w:rsidRPr="004A2598">
        <w:rPr>
          <w:sz w:val="24"/>
          <w:szCs w:val="24"/>
        </w:rPr>
        <w:t xml:space="preserve"> litai.</w:t>
      </w:r>
    </w:p>
    <w:p w:rsidR="00F813D4" w:rsidRPr="004A2598" w:rsidRDefault="0040536B">
      <w:pPr>
        <w:rPr>
          <w:b/>
          <w:sz w:val="28"/>
          <w:szCs w:val="28"/>
        </w:rPr>
      </w:pPr>
      <w:r w:rsidRPr="004A2598">
        <w:rPr>
          <w:sz w:val="24"/>
          <w:szCs w:val="24"/>
        </w:rPr>
        <w:t>Finansinės veiklos pinigų srautai susidarė iš gauto finansavimo ilgalaikiam turtui įsi</w:t>
      </w:r>
      <w:r w:rsidR="006E19FF" w:rsidRPr="004A2598">
        <w:rPr>
          <w:sz w:val="24"/>
          <w:szCs w:val="24"/>
        </w:rPr>
        <w:t>gyti iš valstybės biudžeto 1</w:t>
      </w:r>
      <w:r w:rsidR="004A2598" w:rsidRPr="004A2598">
        <w:rPr>
          <w:sz w:val="24"/>
          <w:szCs w:val="24"/>
        </w:rPr>
        <w:t>30</w:t>
      </w:r>
      <w:r w:rsidR="006E19FF" w:rsidRPr="004A2598">
        <w:rPr>
          <w:sz w:val="24"/>
          <w:szCs w:val="24"/>
        </w:rPr>
        <w:t xml:space="preserve">00 </w:t>
      </w:r>
      <w:r w:rsidRPr="004A2598">
        <w:rPr>
          <w:sz w:val="24"/>
          <w:szCs w:val="24"/>
        </w:rPr>
        <w:t>li</w:t>
      </w:r>
      <w:r w:rsidR="006E19FF" w:rsidRPr="004A2598">
        <w:rPr>
          <w:sz w:val="24"/>
          <w:szCs w:val="24"/>
        </w:rPr>
        <w:t xml:space="preserve">tų ir savivaldybės biudžeto </w:t>
      </w:r>
      <w:r w:rsidR="004A2598" w:rsidRPr="004A2598">
        <w:rPr>
          <w:sz w:val="24"/>
          <w:szCs w:val="24"/>
        </w:rPr>
        <w:t>215000</w:t>
      </w:r>
      <w:r w:rsidRPr="004A2598">
        <w:rPr>
          <w:sz w:val="24"/>
          <w:szCs w:val="24"/>
        </w:rPr>
        <w:t xml:space="preserve"> litų.</w:t>
      </w:r>
    </w:p>
    <w:p w:rsidR="00F813D4" w:rsidRPr="00C559E9" w:rsidRDefault="00F22414">
      <w:pPr>
        <w:rPr>
          <w:b/>
          <w:sz w:val="28"/>
          <w:szCs w:val="28"/>
        </w:rPr>
      </w:pPr>
      <w:r w:rsidRPr="00C559E9">
        <w:rPr>
          <w:b/>
          <w:sz w:val="28"/>
          <w:szCs w:val="28"/>
        </w:rPr>
        <w:t>Pagrindinės veiklos sąnaudos</w:t>
      </w:r>
      <w:r w:rsidR="008A02E8" w:rsidRPr="00C559E9">
        <w:rPr>
          <w:b/>
          <w:sz w:val="28"/>
          <w:szCs w:val="28"/>
        </w:rPr>
        <w:t xml:space="preserve"> (P</w:t>
      </w:r>
      <w:r w:rsidR="00F813D4" w:rsidRPr="00C559E9">
        <w:rPr>
          <w:b/>
          <w:sz w:val="28"/>
          <w:szCs w:val="28"/>
        </w:rPr>
        <w:t>2</w:t>
      </w:r>
      <w:r w:rsidRPr="00C559E9">
        <w:rPr>
          <w:b/>
          <w:sz w:val="28"/>
          <w:szCs w:val="28"/>
        </w:rPr>
        <w:t>,P22</w:t>
      </w:r>
      <w:r w:rsidR="00F813D4" w:rsidRPr="00C559E9">
        <w:rPr>
          <w:b/>
          <w:sz w:val="28"/>
          <w:szCs w:val="28"/>
        </w:rPr>
        <w:t>)</w:t>
      </w:r>
    </w:p>
    <w:p w:rsidR="00F22414" w:rsidRPr="00C559E9" w:rsidRDefault="00F22414">
      <w:pPr>
        <w:rPr>
          <w:sz w:val="24"/>
          <w:szCs w:val="24"/>
        </w:rPr>
      </w:pPr>
      <w:r w:rsidRPr="00C559E9">
        <w:rPr>
          <w:sz w:val="24"/>
          <w:szCs w:val="24"/>
        </w:rPr>
        <w:t>Sąnaudos pripažįstamos ir registruojamos tą ataskaitinį laikotarpį, kurį jos buvo padarytos, t.y. kai uždirbamos su jomis susijusios pajamos</w:t>
      </w:r>
      <w:r w:rsidR="00C6570C" w:rsidRPr="00C559E9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C559E9" w:rsidRDefault="00C6570C">
      <w:pPr>
        <w:rPr>
          <w:sz w:val="24"/>
          <w:szCs w:val="24"/>
        </w:rPr>
      </w:pPr>
      <w:r w:rsidRPr="00C559E9">
        <w:rPr>
          <w:sz w:val="24"/>
          <w:szCs w:val="24"/>
        </w:rPr>
        <w:t>Pagrindin</w:t>
      </w:r>
      <w:r w:rsidR="00A56500" w:rsidRPr="00C559E9">
        <w:rPr>
          <w:sz w:val="24"/>
          <w:szCs w:val="24"/>
        </w:rPr>
        <w:t>ės veiklos sąnaudos pateiktos P</w:t>
      </w:r>
      <w:r w:rsidRPr="00C559E9">
        <w:rPr>
          <w:sz w:val="24"/>
          <w:szCs w:val="24"/>
        </w:rPr>
        <w:t>2 lentelėje.</w:t>
      </w:r>
    </w:p>
    <w:p w:rsidR="00C6570C" w:rsidRPr="00C559E9" w:rsidRDefault="00C6570C">
      <w:pPr>
        <w:rPr>
          <w:sz w:val="24"/>
          <w:szCs w:val="24"/>
        </w:rPr>
      </w:pPr>
      <w:r w:rsidRPr="00C559E9">
        <w:rPr>
          <w:sz w:val="24"/>
          <w:szCs w:val="24"/>
        </w:rPr>
        <w:t>Per ataskaitinį laikotarpį patirt</w:t>
      </w:r>
      <w:r w:rsidR="00A56500" w:rsidRPr="00C559E9">
        <w:rPr>
          <w:sz w:val="24"/>
          <w:szCs w:val="24"/>
        </w:rPr>
        <w:t>ų sąnaudų suma sudarė 2</w:t>
      </w:r>
      <w:r w:rsidR="00C559E9" w:rsidRPr="00C559E9">
        <w:rPr>
          <w:sz w:val="24"/>
          <w:szCs w:val="24"/>
        </w:rPr>
        <w:t>781936,27</w:t>
      </w:r>
      <w:r w:rsidRPr="00C559E9">
        <w:rPr>
          <w:sz w:val="24"/>
          <w:szCs w:val="24"/>
        </w:rPr>
        <w:t>lt. Didžiausia lyginamąjį svorį sudaro darbo užmokesčio ir s</w:t>
      </w:r>
      <w:r w:rsidR="00A56500" w:rsidRPr="00C559E9">
        <w:rPr>
          <w:sz w:val="24"/>
          <w:szCs w:val="24"/>
        </w:rPr>
        <w:t>ocialinio draudimo sąnaudos 7</w:t>
      </w:r>
      <w:r w:rsidR="00C559E9" w:rsidRPr="00C559E9">
        <w:rPr>
          <w:sz w:val="24"/>
          <w:szCs w:val="24"/>
        </w:rPr>
        <w:t>0,13</w:t>
      </w:r>
      <w:r w:rsidRPr="00C559E9">
        <w:rPr>
          <w:sz w:val="24"/>
          <w:szCs w:val="24"/>
        </w:rPr>
        <w:t xml:space="preserve"> proc. visų sąnaudų. Informacija apie darbo užmokesčio ir socialinio draudimo sąnaudas pateikta P22 lentelėje.</w:t>
      </w:r>
    </w:p>
    <w:p w:rsidR="00C6570C" w:rsidRPr="00C559E9" w:rsidRDefault="00C6570C">
      <w:pPr>
        <w:rPr>
          <w:sz w:val="24"/>
          <w:szCs w:val="24"/>
        </w:rPr>
      </w:pPr>
      <w:r w:rsidRPr="00C559E9">
        <w:rPr>
          <w:sz w:val="24"/>
          <w:szCs w:val="24"/>
        </w:rPr>
        <w:t>Nusidėvėjimo ir amortizacijos sąnaudos yra nepiniginis straipsnis, rodantis ilgalaikio</w:t>
      </w:r>
      <w:r w:rsidR="0075489B" w:rsidRPr="00C559E9">
        <w:rPr>
          <w:sz w:val="24"/>
          <w:szCs w:val="24"/>
        </w:rPr>
        <w:t xml:space="preserve"> nematerialiojo ir materialiojo turto sunaudojimą.</w:t>
      </w:r>
    </w:p>
    <w:p w:rsidR="0075489B" w:rsidRPr="00C559E9" w:rsidRDefault="0075489B">
      <w:pPr>
        <w:rPr>
          <w:sz w:val="24"/>
          <w:szCs w:val="24"/>
        </w:rPr>
      </w:pPr>
      <w:r w:rsidRPr="00C559E9">
        <w:rPr>
          <w:sz w:val="24"/>
          <w:szCs w:val="24"/>
        </w:rPr>
        <w:lastRenderedPageBreak/>
        <w:t>Per 201</w:t>
      </w:r>
      <w:r w:rsidR="00C559E9" w:rsidRPr="00C559E9">
        <w:rPr>
          <w:sz w:val="24"/>
          <w:szCs w:val="24"/>
        </w:rPr>
        <w:t>4</w:t>
      </w:r>
      <w:r w:rsidRPr="00C559E9">
        <w:rPr>
          <w:sz w:val="24"/>
          <w:szCs w:val="24"/>
        </w:rPr>
        <w:t xml:space="preserve">m. buvo apskaičiuota </w:t>
      </w:r>
      <w:r w:rsidR="00C559E9" w:rsidRPr="00C559E9">
        <w:rPr>
          <w:sz w:val="24"/>
          <w:szCs w:val="24"/>
        </w:rPr>
        <w:t>188453,47</w:t>
      </w:r>
      <w:r w:rsidRPr="00C559E9">
        <w:rPr>
          <w:sz w:val="24"/>
          <w:szCs w:val="24"/>
        </w:rPr>
        <w:t xml:space="preserve"> litų nusidėvėjimo ir amort</w:t>
      </w:r>
      <w:r w:rsidR="00A56500" w:rsidRPr="00C559E9">
        <w:rPr>
          <w:sz w:val="24"/>
          <w:szCs w:val="24"/>
        </w:rPr>
        <w:t>i</w:t>
      </w:r>
      <w:r w:rsidR="00C559E9" w:rsidRPr="00C559E9">
        <w:rPr>
          <w:sz w:val="24"/>
          <w:szCs w:val="24"/>
        </w:rPr>
        <w:t>zacijos sąnaudų. Tai sudaro 6,77</w:t>
      </w:r>
      <w:r w:rsidRPr="00C559E9">
        <w:rPr>
          <w:sz w:val="24"/>
          <w:szCs w:val="24"/>
        </w:rPr>
        <w:t xml:space="preserve"> proc. visų sąnaudų.</w:t>
      </w:r>
    </w:p>
    <w:p w:rsidR="0075489B" w:rsidRPr="002F4FE9" w:rsidRDefault="0075489B">
      <w:pPr>
        <w:rPr>
          <w:sz w:val="24"/>
          <w:szCs w:val="24"/>
        </w:rPr>
      </w:pPr>
      <w:r w:rsidRPr="002F4FE9">
        <w:rPr>
          <w:sz w:val="24"/>
          <w:szCs w:val="24"/>
        </w:rPr>
        <w:t>Komunalinių paslau</w:t>
      </w:r>
      <w:r w:rsidR="00C559E9" w:rsidRPr="002F4FE9">
        <w:rPr>
          <w:sz w:val="24"/>
          <w:szCs w:val="24"/>
        </w:rPr>
        <w:t>gų ir ryšių sąnaudos sudarė 7,46</w:t>
      </w:r>
      <w:r w:rsidR="00A56500" w:rsidRPr="002F4FE9">
        <w:rPr>
          <w:sz w:val="24"/>
          <w:szCs w:val="24"/>
        </w:rPr>
        <w:t xml:space="preserve"> proc. visų sąnaudų arba </w:t>
      </w:r>
      <w:r w:rsidR="00C559E9" w:rsidRPr="002F4FE9">
        <w:rPr>
          <w:sz w:val="24"/>
          <w:szCs w:val="24"/>
        </w:rPr>
        <w:t xml:space="preserve">207524,34 </w:t>
      </w:r>
      <w:r w:rsidR="00A56500" w:rsidRPr="002F4FE9">
        <w:rPr>
          <w:sz w:val="24"/>
          <w:szCs w:val="24"/>
        </w:rPr>
        <w:t xml:space="preserve">litai, t.y. iš jų: šildymui </w:t>
      </w:r>
      <w:r w:rsidR="00C559E9" w:rsidRPr="002F4FE9">
        <w:rPr>
          <w:sz w:val="24"/>
          <w:szCs w:val="24"/>
        </w:rPr>
        <w:t>137418,13</w:t>
      </w:r>
      <w:r w:rsidR="00A56500" w:rsidRPr="002F4FE9">
        <w:rPr>
          <w:sz w:val="24"/>
          <w:szCs w:val="24"/>
        </w:rPr>
        <w:t>litai, el.</w:t>
      </w:r>
      <w:r w:rsidR="0057059D" w:rsidRPr="002F4FE9">
        <w:rPr>
          <w:sz w:val="24"/>
          <w:szCs w:val="24"/>
        </w:rPr>
        <w:t xml:space="preserve"> </w:t>
      </w:r>
      <w:r w:rsidR="00A56500" w:rsidRPr="002F4FE9">
        <w:rPr>
          <w:sz w:val="24"/>
          <w:szCs w:val="24"/>
        </w:rPr>
        <w:t xml:space="preserve">energiją </w:t>
      </w:r>
      <w:r w:rsidR="00C559E9" w:rsidRPr="002F4FE9">
        <w:rPr>
          <w:sz w:val="24"/>
          <w:szCs w:val="24"/>
        </w:rPr>
        <w:t xml:space="preserve">56838,34 </w:t>
      </w:r>
      <w:r w:rsidR="00A56500" w:rsidRPr="002F4FE9">
        <w:rPr>
          <w:sz w:val="24"/>
          <w:szCs w:val="24"/>
        </w:rPr>
        <w:t>litai,</w:t>
      </w:r>
      <w:r w:rsidR="00C559E9" w:rsidRPr="002F4FE9">
        <w:rPr>
          <w:sz w:val="24"/>
          <w:szCs w:val="24"/>
        </w:rPr>
        <w:t xml:space="preserve"> vandentiekio ir kanalizacijos 2567,43 </w:t>
      </w:r>
      <w:r w:rsidR="00A56500" w:rsidRPr="002F4FE9">
        <w:rPr>
          <w:sz w:val="24"/>
          <w:szCs w:val="24"/>
        </w:rPr>
        <w:t xml:space="preserve">litai, ryšių paslaugos </w:t>
      </w:r>
      <w:r w:rsidR="00C559E9" w:rsidRPr="002F4FE9">
        <w:rPr>
          <w:sz w:val="24"/>
          <w:szCs w:val="24"/>
        </w:rPr>
        <w:t>8277,94</w:t>
      </w:r>
      <w:r w:rsidR="00A56500" w:rsidRPr="002F4FE9">
        <w:rPr>
          <w:sz w:val="24"/>
          <w:szCs w:val="24"/>
        </w:rPr>
        <w:t xml:space="preserve"> ir buitinių atliekų išvežimas </w:t>
      </w:r>
      <w:r w:rsidR="00C559E9" w:rsidRPr="002F4FE9">
        <w:rPr>
          <w:sz w:val="24"/>
          <w:szCs w:val="24"/>
        </w:rPr>
        <w:t>2422,50</w:t>
      </w:r>
      <w:r w:rsidR="00A56500" w:rsidRPr="002F4FE9">
        <w:rPr>
          <w:sz w:val="24"/>
          <w:szCs w:val="24"/>
        </w:rPr>
        <w:t xml:space="preserve"> litai.</w:t>
      </w:r>
    </w:p>
    <w:p w:rsidR="00F813D4" w:rsidRPr="00386784" w:rsidRDefault="0075489B">
      <w:pPr>
        <w:rPr>
          <w:b/>
          <w:color w:val="FF0000"/>
          <w:sz w:val="28"/>
          <w:szCs w:val="28"/>
        </w:rPr>
      </w:pPr>
      <w:r w:rsidRPr="002F4FE9">
        <w:rPr>
          <w:sz w:val="24"/>
          <w:szCs w:val="24"/>
        </w:rPr>
        <w:t xml:space="preserve">Transporto sąnaudų (mokinių </w:t>
      </w:r>
      <w:proofErr w:type="spellStart"/>
      <w:r w:rsidRPr="002F4FE9">
        <w:rPr>
          <w:sz w:val="24"/>
          <w:szCs w:val="24"/>
        </w:rPr>
        <w:t>pave</w:t>
      </w:r>
      <w:r w:rsidR="0057059D" w:rsidRPr="002F4FE9">
        <w:rPr>
          <w:sz w:val="24"/>
          <w:szCs w:val="24"/>
        </w:rPr>
        <w:t>žėjimas</w:t>
      </w:r>
      <w:proofErr w:type="spellEnd"/>
      <w:r w:rsidR="0057059D" w:rsidRPr="002F4FE9">
        <w:rPr>
          <w:sz w:val="24"/>
          <w:szCs w:val="24"/>
        </w:rPr>
        <w:t xml:space="preserve"> į mokyklą ir atgal) </w:t>
      </w:r>
      <w:r w:rsidR="002F4FE9" w:rsidRPr="002F4FE9">
        <w:rPr>
          <w:sz w:val="24"/>
          <w:szCs w:val="24"/>
        </w:rPr>
        <w:t>4,47</w:t>
      </w:r>
      <w:r w:rsidRPr="002F4FE9">
        <w:rPr>
          <w:sz w:val="24"/>
          <w:szCs w:val="24"/>
        </w:rPr>
        <w:t xml:space="preserve"> proc., </w:t>
      </w:r>
      <w:r w:rsidR="0057059D" w:rsidRPr="002F4FE9">
        <w:rPr>
          <w:sz w:val="24"/>
          <w:szCs w:val="24"/>
        </w:rPr>
        <w:t xml:space="preserve">sunaudotų atsargų savikaina </w:t>
      </w:r>
      <w:r w:rsidR="002F4FE9" w:rsidRPr="002F4FE9">
        <w:rPr>
          <w:sz w:val="24"/>
          <w:szCs w:val="24"/>
        </w:rPr>
        <w:t>4,58</w:t>
      </w:r>
      <w:r w:rsidRPr="002F4FE9">
        <w:rPr>
          <w:sz w:val="24"/>
          <w:szCs w:val="24"/>
        </w:rPr>
        <w:t xml:space="preserve"> proc., socialinių išm</w:t>
      </w:r>
      <w:r w:rsidR="0057059D" w:rsidRPr="002F4FE9">
        <w:rPr>
          <w:sz w:val="24"/>
          <w:szCs w:val="24"/>
        </w:rPr>
        <w:t xml:space="preserve">okų (nemokamas maitinimas ) </w:t>
      </w:r>
      <w:r w:rsidR="002F4FE9" w:rsidRPr="002F4FE9">
        <w:rPr>
          <w:sz w:val="24"/>
          <w:szCs w:val="24"/>
        </w:rPr>
        <w:t>3,56</w:t>
      </w:r>
      <w:r w:rsidRPr="002F4FE9">
        <w:rPr>
          <w:sz w:val="24"/>
          <w:szCs w:val="24"/>
        </w:rPr>
        <w:t xml:space="preserve"> proc., komandiruočių, kvalifikacijos kėlimo, remonto</w:t>
      </w:r>
      <w:r w:rsidR="0057059D" w:rsidRPr="002F4FE9">
        <w:rPr>
          <w:sz w:val="24"/>
          <w:szCs w:val="24"/>
        </w:rPr>
        <w:t xml:space="preserve"> ir kitų paslaugų sąnaudos </w:t>
      </w:r>
      <w:r w:rsidR="002F4FE9" w:rsidRPr="002F4FE9">
        <w:rPr>
          <w:sz w:val="24"/>
          <w:szCs w:val="24"/>
        </w:rPr>
        <w:t>3,03</w:t>
      </w:r>
      <w:r w:rsidRPr="002F4FE9">
        <w:rPr>
          <w:sz w:val="24"/>
          <w:szCs w:val="24"/>
        </w:rPr>
        <w:t xml:space="preserve"> proc. visų sąnaudų</w:t>
      </w:r>
      <w:r w:rsidRPr="00386784">
        <w:rPr>
          <w:color w:val="FF0000"/>
          <w:sz w:val="24"/>
          <w:szCs w:val="24"/>
        </w:rPr>
        <w:t>.</w:t>
      </w:r>
    </w:p>
    <w:p w:rsidR="00F813D4" w:rsidRPr="0082456C" w:rsidRDefault="00F813D4">
      <w:pPr>
        <w:rPr>
          <w:b/>
          <w:sz w:val="28"/>
          <w:szCs w:val="28"/>
        </w:rPr>
      </w:pPr>
      <w:r w:rsidRPr="0082456C">
        <w:rPr>
          <w:b/>
          <w:sz w:val="28"/>
          <w:szCs w:val="28"/>
        </w:rPr>
        <w:t>Kitos pagrindinės veiklos pajamos ir kitos pajamos (P21)</w:t>
      </w:r>
    </w:p>
    <w:p w:rsidR="00F813D4" w:rsidRPr="0082456C" w:rsidRDefault="00F813D4">
      <w:pPr>
        <w:rPr>
          <w:sz w:val="28"/>
          <w:szCs w:val="28"/>
        </w:rPr>
      </w:pPr>
      <w:r w:rsidRPr="0082456C">
        <w:rPr>
          <w:sz w:val="28"/>
          <w:szCs w:val="28"/>
        </w:rPr>
        <w:t>Informacija apie 201</w:t>
      </w:r>
      <w:r w:rsidR="00386784" w:rsidRPr="0082456C">
        <w:rPr>
          <w:sz w:val="28"/>
          <w:szCs w:val="28"/>
        </w:rPr>
        <w:t>4</w:t>
      </w:r>
      <w:r w:rsidRPr="0082456C">
        <w:rPr>
          <w:sz w:val="28"/>
          <w:szCs w:val="28"/>
        </w:rPr>
        <w:t xml:space="preserve"> m. kitos pagrindinės veiklos pajamos ir kitos pajamos pateikta (P21) lentelėje.</w:t>
      </w:r>
    </w:p>
    <w:p w:rsidR="0075489B" w:rsidRPr="0082456C" w:rsidRDefault="00F813D4">
      <w:pPr>
        <w:rPr>
          <w:sz w:val="28"/>
          <w:szCs w:val="28"/>
        </w:rPr>
      </w:pPr>
      <w:r w:rsidRPr="0082456C">
        <w:rPr>
          <w:sz w:val="28"/>
          <w:szCs w:val="28"/>
        </w:rPr>
        <w:t>Pagrindinės veiklos kitų pajamų buvo gauta už suteiktas maitinimo paslaugas ir ugdymo lėšas ikimokyklinėje grupėje 2</w:t>
      </w:r>
      <w:r w:rsidR="00386784" w:rsidRPr="0082456C">
        <w:rPr>
          <w:sz w:val="28"/>
          <w:szCs w:val="28"/>
        </w:rPr>
        <w:t>5553,58</w:t>
      </w:r>
      <w:r w:rsidRPr="0082456C">
        <w:rPr>
          <w:sz w:val="28"/>
          <w:szCs w:val="28"/>
        </w:rPr>
        <w:t xml:space="preserve"> lt , kitos veiklos pajamos gautos</w:t>
      </w:r>
      <w:r w:rsidR="00B423DE" w:rsidRPr="0082456C">
        <w:rPr>
          <w:sz w:val="28"/>
          <w:szCs w:val="28"/>
        </w:rPr>
        <w:t xml:space="preserve"> </w:t>
      </w:r>
      <w:r w:rsidR="00EF461C" w:rsidRPr="0082456C">
        <w:rPr>
          <w:sz w:val="28"/>
          <w:szCs w:val="28"/>
        </w:rPr>
        <w:t>6750</w:t>
      </w:r>
      <w:r w:rsidR="00386784" w:rsidRPr="0082456C">
        <w:rPr>
          <w:sz w:val="28"/>
          <w:szCs w:val="28"/>
        </w:rPr>
        <w:t xml:space="preserve"> </w:t>
      </w:r>
      <w:r w:rsidR="00B423DE" w:rsidRPr="0082456C">
        <w:rPr>
          <w:sz w:val="28"/>
          <w:szCs w:val="28"/>
        </w:rPr>
        <w:t xml:space="preserve">litų </w:t>
      </w:r>
      <w:r w:rsidR="00EF461C" w:rsidRPr="0082456C">
        <w:rPr>
          <w:sz w:val="28"/>
          <w:szCs w:val="28"/>
        </w:rPr>
        <w:t xml:space="preserve"> aukcione parduotą autobusą ir lengvą automobilį ir 966,40 litų už parduotą metalo laužą , </w:t>
      </w:r>
      <w:r w:rsidR="0082456C" w:rsidRPr="0082456C">
        <w:rPr>
          <w:sz w:val="28"/>
          <w:szCs w:val="28"/>
        </w:rPr>
        <w:t>išmontavus</w:t>
      </w:r>
      <w:r w:rsidR="00EF461C" w:rsidRPr="0082456C">
        <w:rPr>
          <w:sz w:val="28"/>
          <w:szCs w:val="28"/>
        </w:rPr>
        <w:t xml:space="preserve"> katilinę</w:t>
      </w:r>
      <w:r w:rsidR="00B423DE" w:rsidRPr="0082456C">
        <w:rPr>
          <w:sz w:val="28"/>
          <w:szCs w:val="28"/>
        </w:rPr>
        <w:t xml:space="preserve">,  </w:t>
      </w:r>
      <w:r w:rsidR="008A02E8" w:rsidRPr="0082456C">
        <w:rPr>
          <w:sz w:val="28"/>
          <w:szCs w:val="28"/>
        </w:rPr>
        <w:t>. 50 proc.</w:t>
      </w:r>
      <w:r w:rsidR="0057059D" w:rsidRPr="0082456C">
        <w:rPr>
          <w:sz w:val="28"/>
          <w:szCs w:val="28"/>
        </w:rPr>
        <w:t xml:space="preserve"> </w:t>
      </w:r>
      <w:r w:rsidR="008A02E8" w:rsidRPr="0082456C">
        <w:rPr>
          <w:sz w:val="28"/>
          <w:szCs w:val="28"/>
        </w:rPr>
        <w:t>sumos už metalo laužą</w:t>
      </w:r>
      <w:r w:rsidR="0082456C" w:rsidRPr="0082456C">
        <w:rPr>
          <w:sz w:val="28"/>
          <w:szCs w:val="28"/>
        </w:rPr>
        <w:t xml:space="preserve"> ir parduotas transporto priemones pravestą VMI, t.y. 3798,60</w:t>
      </w:r>
      <w:r w:rsidR="008A02E8" w:rsidRPr="0082456C">
        <w:rPr>
          <w:sz w:val="28"/>
          <w:szCs w:val="28"/>
        </w:rPr>
        <w:t>lt.</w:t>
      </w:r>
    </w:p>
    <w:p w:rsidR="0068583E" w:rsidRPr="00386784" w:rsidRDefault="0068583E">
      <w:pPr>
        <w:rPr>
          <w:sz w:val="24"/>
          <w:szCs w:val="24"/>
        </w:rPr>
      </w:pPr>
      <w:r w:rsidRPr="00386784">
        <w:rPr>
          <w:b/>
          <w:sz w:val="28"/>
          <w:szCs w:val="28"/>
        </w:rPr>
        <w:t>Finansinės investicinės veiklos rezultatas (P23)</w:t>
      </w:r>
    </w:p>
    <w:p w:rsidR="0068583E" w:rsidRPr="00386784" w:rsidRDefault="0068583E">
      <w:pPr>
        <w:rPr>
          <w:sz w:val="28"/>
          <w:szCs w:val="28"/>
        </w:rPr>
      </w:pPr>
      <w:r w:rsidRPr="00386784">
        <w:rPr>
          <w:sz w:val="28"/>
          <w:szCs w:val="28"/>
        </w:rPr>
        <w:t>Informacija apie finansinės ir investicinės veiklos  pajamos ir sąnaudos pateikta( P23) lentelėje.</w:t>
      </w:r>
    </w:p>
    <w:p w:rsidR="00B423DE" w:rsidRPr="00386784" w:rsidRDefault="0068583E">
      <w:pPr>
        <w:rPr>
          <w:sz w:val="28"/>
          <w:szCs w:val="28"/>
        </w:rPr>
      </w:pPr>
      <w:r w:rsidRPr="00386784">
        <w:rPr>
          <w:sz w:val="28"/>
          <w:szCs w:val="28"/>
        </w:rPr>
        <w:t xml:space="preserve">Buvo sumokėti delspinigiai Sodrai </w:t>
      </w:r>
      <w:r w:rsidR="00386784" w:rsidRPr="00386784">
        <w:rPr>
          <w:sz w:val="28"/>
          <w:szCs w:val="28"/>
        </w:rPr>
        <w:t>0,17</w:t>
      </w:r>
      <w:r w:rsidR="00386784">
        <w:rPr>
          <w:sz w:val="28"/>
          <w:szCs w:val="28"/>
        </w:rPr>
        <w:t xml:space="preserve"> lt.</w:t>
      </w:r>
      <w:r w:rsidRPr="00386784">
        <w:rPr>
          <w:sz w:val="28"/>
          <w:szCs w:val="28"/>
        </w:rPr>
        <w:t xml:space="preserve"> </w:t>
      </w:r>
    </w:p>
    <w:p w:rsidR="0068583E" w:rsidRPr="00386784" w:rsidRDefault="0068583E">
      <w:pPr>
        <w:rPr>
          <w:sz w:val="28"/>
          <w:szCs w:val="28"/>
        </w:rPr>
      </w:pPr>
      <w:r w:rsidRPr="00386784">
        <w:rPr>
          <w:b/>
          <w:sz w:val="28"/>
          <w:szCs w:val="28"/>
        </w:rPr>
        <w:t>Finansinės rizikos valdymas (P24)</w:t>
      </w:r>
    </w:p>
    <w:p w:rsidR="0068583E" w:rsidRPr="00386784" w:rsidRDefault="0068583E">
      <w:pPr>
        <w:rPr>
          <w:sz w:val="28"/>
          <w:szCs w:val="28"/>
        </w:rPr>
      </w:pPr>
      <w:r w:rsidRPr="00386784">
        <w:rPr>
          <w:sz w:val="28"/>
          <w:szCs w:val="28"/>
        </w:rPr>
        <w:t>Informacija apie įsipareigojimų dalį nacionaline ir užsienio valiutomis pateikta P24 lentelėje.</w:t>
      </w:r>
    </w:p>
    <w:p w:rsidR="0040536B" w:rsidRPr="00386784" w:rsidRDefault="0040536B">
      <w:pPr>
        <w:rPr>
          <w:sz w:val="28"/>
          <w:szCs w:val="28"/>
        </w:rPr>
      </w:pPr>
    </w:p>
    <w:p w:rsidR="0040536B" w:rsidRPr="00386784" w:rsidRDefault="0040536B">
      <w:pPr>
        <w:rPr>
          <w:sz w:val="28"/>
          <w:szCs w:val="28"/>
        </w:rPr>
      </w:pPr>
    </w:p>
    <w:p w:rsidR="0040536B" w:rsidRDefault="0040536B">
      <w:pPr>
        <w:rPr>
          <w:sz w:val="28"/>
          <w:szCs w:val="28"/>
        </w:rPr>
      </w:pPr>
      <w:r w:rsidRPr="00386784">
        <w:rPr>
          <w:sz w:val="28"/>
          <w:szCs w:val="28"/>
        </w:rPr>
        <w:t>Direktorė                                                                                         Asta</w:t>
      </w:r>
      <w:r w:rsidR="0057059D" w:rsidRPr="00386784">
        <w:rPr>
          <w:sz w:val="28"/>
          <w:szCs w:val="28"/>
        </w:rPr>
        <w:t xml:space="preserve"> </w:t>
      </w:r>
      <w:r w:rsidRPr="00386784">
        <w:rPr>
          <w:sz w:val="28"/>
          <w:szCs w:val="28"/>
        </w:rPr>
        <w:t xml:space="preserve"> </w:t>
      </w:r>
      <w:proofErr w:type="spellStart"/>
      <w:r w:rsidRPr="00386784">
        <w:rPr>
          <w:sz w:val="28"/>
          <w:szCs w:val="28"/>
        </w:rPr>
        <w:t>Kačarauskienė</w:t>
      </w:r>
      <w:proofErr w:type="spellEnd"/>
    </w:p>
    <w:p w:rsidR="002F4FE9" w:rsidRPr="00386784" w:rsidRDefault="002F4F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Vyr.buhalterė</w:t>
      </w:r>
      <w:proofErr w:type="spellEnd"/>
      <w:r>
        <w:rPr>
          <w:sz w:val="28"/>
          <w:szCs w:val="28"/>
        </w:rPr>
        <w:t xml:space="preserve">                                                                               Janina Sebeckienė</w:t>
      </w:r>
    </w:p>
    <w:sectPr w:rsidR="002F4FE9" w:rsidRPr="003867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1"/>
    <w:rsid w:val="00020E4F"/>
    <w:rsid w:val="00035C12"/>
    <w:rsid w:val="000411E4"/>
    <w:rsid w:val="0007496E"/>
    <w:rsid w:val="00081DB6"/>
    <w:rsid w:val="0008488E"/>
    <w:rsid w:val="000C31BC"/>
    <w:rsid w:val="000D731B"/>
    <w:rsid w:val="001013B6"/>
    <w:rsid w:val="001862E2"/>
    <w:rsid w:val="00195D66"/>
    <w:rsid w:val="001A3ABA"/>
    <w:rsid w:val="001E1B52"/>
    <w:rsid w:val="00251500"/>
    <w:rsid w:val="002A135C"/>
    <w:rsid w:val="002A53FC"/>
    <w:rsid w:val="002B7E6E"/>
    <w:rsid w:val="002D792B"/>
    <w:rsid w:val="002F4FE9"/>
    <w:rsid w:val="00303F26"/>
    <w:rsid w:val="00316E21"/>
    <w:rsid w:val="00325959"/>
    <w:rsid w:val="00386784"/>
    <w:rsid w:val="003A502B"/>
    <w:rsid w:val="0040536B"/>
    <w:rsid w:val="0040744C"/>
    <w:rsid w:val="00407D21"/>
    <w:rsid w:val="004612A7"/>
    <w:rsid w:val="00496699"/>
    <w:rsid w:val="004A2598"/>
    <w:rsid w:val="004B6CFE"/>
    <w:rsid w:val="004C69D4"/>
    <w:rsid w:val="004D7909"/>
    <w:rsid w:val="004F3923"/>
    <w:rsid w:val="005637FE"/>
    <w:rsid w:val="0057059D"/>
    <w:rsid w:val="005C43D9"/>
    <w:rsid w:val="005E2604"/>
    <w:rsid w:val="00652C14"/>
    <w:rsid w:val="00661068"/>
    <w:rsid w:val="00677891"/>
    <w:rsid w:val="0068583E"/>
    <w:rsid w:val="00692272"/>
    <w:rsid w:val="00694283"/>
    <w:rsid w:val="006B27B9"/>
    <w:rsid w:val="006E19FF"/>
    <w:rsid w:val="006E4C1A"/>
    <w:rsid w:val="006F1D4D"/>
    <w:rsid w:val="007174FA"/>
    <w:rsid w:val="00721A37"/>
    <w:rsid w:val="0075489B"/>
    <w:rsid w:val="007A4612"/>
    <w:rsid w:val="007C1598"/>
    <w:rsid w:val="007F6B02"/>
    <w:rsid w:val="0082456C"/>
    <w:rsid w:val="008365B4"/>
    <w:rsid w:val="008375D7"/>
    <w:rsid w:val="00850FB6"/>
    <w:rsid w:val="008A02E8"/>
    <w:rsid w:val="008B1F01"/>
    <w:rsid w:val="00900751"/>
    <w:rsid w:val="009B43FC"/>
    <w:rsid w:val="009C1920"/>
    <w:rsid w:val="009D238F"/>
    <w:rsid w:val="009D4E0A"/>
    <w:rsid w:val="00A56500"/>
    <w:rsid w:val="00A90F44"/>
    <w:rsid w:val="00B2670E"/>
    <w:rsid w:val="00B423DE"/>
    <w:rsid w:val="00B70FDE"/>
    <w:rsid w:val="00B9432E"/>
    <w:rsid w:val="00BC49BB"/>
    <w:rsid w:val="00C20B33"/>
    <w:rsid w:val="00C559E9"/>
    <w:rsid w:val="00C6570C"/>
    <w:rsid w:val="00C83B89"/>
    <w:rsid w:val="00C93707"/>
    <w:rsid w:val="00D3486A"/>
    <w:rsid w:val="00D822D6"/>
    <w:rsid w:val="00D92D70"/>
    <w:rsid w:val="00DB0133"/>
    <w:rsid w:val="00E01AEC"/>
    <w:rsid w:val="00E20AE5"/>
    <w:rsid w:val="00E34B38"/>
    <w:rsid w:val="00E36424"/>
    <w:rsid w:val="00E41134"/>
    <w:rsid w:val="00E919E6"/>
    <w:rsid w:val="00EC0677"/>
    <w:rsid w:val="00ED35DA"/>
    <w:rsid w:val="00EF461C"/>
    <w:rsid w:val="00F030A8"/>
    <w:rsid w:val="00F21F47"/>
    <w:rsid w:val="00F22414"/>
    <w:rsid w:val="00F666F8"/>
    <w:rsid w:val="00F7016D"/>
    <w:rsid w:val="00F813D4"/>
    <w:rsid w:val="00F8451D"/>
    <w:rsid w:val="00F95766"/>
    <w:rsid w:val="00FD6A06"/>
    <w:rsid w:val="00FE416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9486-C14C-4EF6-837D-8946E21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7478</Words>
  <Characters>4264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8</cp:revision>
  <cp:lastPrinted>2015-03-23T10:53:00Z</cp:lastPrinted>
  <dcterms:created xsi:type="dcterms:W3CDTF">2015-03-20T09:11:00Z</dcterms:created>
  <dcterms:modified xsi:type="dcterms:W3CDTF">2015-03-23T10:58:00Z</dcterms:modified>
</cp:coreProperties>
</file>