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C96" w:rsidRPr="009B5C96" w:rsidRDefault="004C1D6F" w:rsidP="009B5C96">
      <w:pPr>
        <w:pStyle w:val="Antrats"/>
      </w:pPr>
      <w:r>
        <w:tab/>
      </w:r>
      <w:r w:rsidR="009B5C96" w:rsidRPr="009B5C96">
        <w:rPr>
          <w:sz w:val="20"/>
          <w:szCs w:val="20"/>
          <w:lang w:val="en-GB" w:eastAsia="en-US"/>
        </w:rPr>
        <w:object w:dxaOrig="869" w:dyaOrig="10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3.3pt;height:51.25pt;visibility:visible;mso-wrap-style:square" o:ole="">
            <v:imagedata r:id="rId5" o:title=""/>
          </v:shape>
          <o:OLEObject Type="Embed" ProgID="Unknown" ShapeID="Object 1" DrawAspect="Content" ObjectID="_1667036385" r:id="rId6"/>
        </w:object>
      </w:r>
    </w:p>
    <w:p w:rsidR="009B5C96" w:rsidRPr="009B5C96" w:rsidRDefault="009B5C96" w:rsidP="009B5C96">
      <w:pPr>
        <w:tabs>
          <w:tab w:val="center" w:pos="4153"/>
          <w:tab w:val="right" w:pos="8306"/>
        </w:tabs>
        <w:suppressAutoHyphens/>
        <w:autoSpaceDN w:val="0"/>
        <w:rPr>
          <w:sz w:val="20"/>
          <w:szCs w:val="20"/>
          <w:lang w:eastAsia="en-US"/>
        </w:rPr>
      </w:pPr>
    </w:p>
    <w:p w:rsidR="009B5C96" w:rsidRPr="00B84807" w:rsidRDefault="009B5C96" w:rsidP="009B5C96">
      <w:pPr>
        <w:tabs>
          <w:tab w:val="center" w:pos="4153"/>
          <w:tab w:val="right" w:pos="8306"/>
        </w:tabs>
        <w:suppressAutoHyphens/>
        <w:autoSpaceDN w:val="0"/>
        <w:jc w:val="center"/>
        <w:rPr>
          <w:b/>
          <w:sz w:val="28"/>
          <w:szCs w:val="28"/>
          <w:lang w:eastAsia="en-US"/>
        </w:rPr>
      </w:pPr>
      <w:r w:rsidRPr="00B84807">
        <w:rPr>
          <w:b/>
          <w:sz w:val="28"/>
          <w:szCs w:val="28"/>
          <w:lang w:eastAsia="en-US"/>
        </w:rPr>
        <w:t>PANEVĖŽIO RAJONO SMILGIŲ GIMNAZIJOS</w:t>
      </w:r>
    </w:p>
    <w:p w:rsidR="009B5C96" w:rsidRPr="00B84807" w:rsidRDefault="009B5C96" w:rsidP="009B5C96">
      <w:pPr>
        <w:tabs>
          <w:tab w:val="center" w:pos="4153"/>
          <w:tab w:val="right" w:pos="8306"/>
        </w:tabs>
        <w:suppressAutoHyphens/>
        <w:autoSpaceDN w:val="0"/>
        <w:jc w:val="center"/>
        <w:rPr>
          <w:b/>
          <w:sz w:val="28"/>
          <w:szCs w:val="28"/>
          <w:lang w:eastAsia="en-US"/>
        </w:rPr>
      </w:pPr>
      <w:r w:rsidRPr="00B84807">
        <w:rPr>
          <w:b/>
          <w:sz w:val="28"/>
          <w:szCs w:val="28"/>
          <w:lang w:eastAsia="en-US"/>
        </w:rPr>
        <w:t>DIREKTORIUS</w:t>
      </w:r>
    </w:p>
    <w:p w:rsidR="009B5C96" w:rsidRPr="00B84807" w:rsidRDefault="009B5C96" w:rsidP="009B5C96">
      <w:pPr>
        <w:tabs>
          <w:tab w:val="center" w:pos="4153"/>
          <w:tab w:val="right" w:pos="8306"/>
        </w:tabs>
        <w:suppressAutoHyphens/>
        <w:autoSpaceDN w:val="0"/>
        <w:jc w:val="center"/>
        <w:rPr>
          <w:b/>
          <w:sz w:val="28"/>
          <w:szCs w:val="28"/>
          <w:lang w:eastAsia="en-US"/>
        </w:rPr>
      </w:pPr>
    </w:p>
    <w:p w:rsidR="009B5C96" w:rsidRPr="00B84807" w:rsidRDefault="009B5C96" w:rsidP="009B5C96">
      <w:pPr>
        <w:tabs>
          <w:tab w:val="center" w:pos="4153"/>
          <w:tab w:val="right" w:pos="8306"/>
        </w:tabs>
        <w:suppressAutoHyphens/>
        <w:autoSpaceDN w:val="0"/>
        <w:jc w:val="center"/>
        <w:rPr>
          <w:b/>
          <w:sz w:val="28"/>
          <w:szCs w:val="28"/>
          <w:lang w:eastAsia="en-US"/>
        </w:rPr>
      </w:pPr>
      <w:r w:rsidRPr="00B84807">
        <w:rPr>
          <w:b/>
          <w:sz w:val="28"/>
          <w:szCs w:val="28"/>
          <w:lang w:eastAsia="en-US"/>
        </w:rPr>
        <w:t>ĮSAKYMAS</w:t>
      </w:r>
    </w:p>
    <w:p w:rsidR="009B5C96" w:rsidRPr="00031089" w:rsidRDefault="009B5C96" w:rsidP="009B5C96">
      <w:pPr>
        <w:suppressAutoHyphens/>
        <w:autoSpaceDN w:val="0"/>
        <w:jc w:val="center"/>
        <w:rPr>
          <w:b/>
        </w:rPr>
      </w:pPr>
      <w:r>
        <w:rPr>
          <w:b/>
        </w:rPr>
        <w:t xml:space="preserve">DĖL </w:t>
      </w:r>
      <w:r w:rsidR="00031089" w:rsidRPr="00031089">
        <w:rPr>
          <w:b/>
          <w:bCs/>
          <w:lang w:eastAsia="en-US"/>
        </w:rPr>
        <w:t xml:space="preserve">SMILGIŲ GIMNAZIJOS KORUPCIJOS PREVENCIJOS PROGRAMOS IR </w:t>
      </w:r>
      <w:r w:rsidR="00031089" w:rsidRPr="00031089">
        <w:rPr>
          <w:b/>
          <w:lang w:eastAsia="en-US"/>
        </w:rPr>
        <w:t>PROGRAMOS ĮGYVENDINIMO PRIEMONIŲ PLANO</w:t>
      </w:r>
      <w:r w:rsidR="00031089" w:rsidRPr="00031089">
        <w:rPr>
          <w:b/>
          <w:bCs/>
          <w:lang w:eastAsia="en-US"/>
        </w:rPr>
        <w:t xml:space="preserve"> 2020–2022</w:t>
      </w:r>
      <w:r w:rsidR="00031089" w:rsidRPr="00031089">
        <w:rPr>
          <w:b/>
          <w:bCs/>
          <w:spacing w:val="-28"/>
          <w:lang w:eastAsia="en-US"/>
        </w:rPr>
        <w:t xml:space="preserve"> </w:t>
      </w:r>
      <w:r w:rsidR="00031089" w:rsidRPr="00031089">
        <w:rPr>
          <w:b/>
          <w:bCs/>
          <w:spacing w:val="-4"/>
          <w:lang w:eastAsia="en-US"/>
        </w:rPr>
        <w:t>METAMS PATVIRTINIMO</w:t>
      </w:r>
    </w:p>
    <w:p w:rsidR="009B5C96" w:rsidRPr="00031089" w:rsidRDefault="009B5C96" w:rsidP="009B5C96">
      <w:pPr>
        <w:suppressAutoHyphens/>
        <w:autoSpaceDN w:val="0"/>
        <w:rPr>
          <w:b/>
        </w:rPr>
      </w:pPr>
    </w:p>
    <w:p w:rsidR="009B5C96" w:rsidRPr="009B5C96" w:rsidRDefault="003063EC" w:rsidP="00096AA0">
      <w:pPr>
        <w:spacing w:line="276" w:lineRule="auto"/>
        <w:jc w:val="center"/>
      </w:pPr>
      <w:r>
        <w:t xml:space="preserve">2019 m. gruodžio </w:t>
      </w:r>
      <w:r w:rsidR="00031089">
        <w:t xml:space="preserve">31 </w:t>
      </w:r>
      <w:r w:rsidR="0095789F">
        <w:t>d. Nr. (1.8) V-</w:t>
      </w:r>
      <w:r w:rsidR="00031089">
        <w:t>655</w:t>
      </w:r>
      <w:bookmarkStart w:id="0" w:name="_GoBack"/>
      <w:bookmarkEnd w:id="0"/>
    </w:p>
    <w:p w:rsidR="009B5C96" w:rsidRPr="009B5C96" w:rsidRDefault="009B5C96" w:rsidP="009B5C96">
      <w:pPr>
        <w:suppressAutoHyphens/>
        <w:autoSpaceDN w:val="0"/>
        <w:jc w:val="center"/>
      </w:pPr>
      <w:r w:rsidRPr="009B5C96">
        <w:t>Smilgiai</w:t>
      </w:r>
    </w:p>
    <w:p w:rsidR="009B5C96" w:rsidRPr="009B5C96" w:rsidRDefault="009B5C96" w:rsidP="009B5C96">
      <w:pPr>
        <w:suppressAutoHyphens/>
        <w:autoSpaceDN w:val="0"/>
        <w:jc w:val="center"/>
      </w:pPr>
    </w:p>
    <w:p w:rsidR="009B5C96" w:rsidRPr="009B5C96" w:rsidRDefault="009B5C96" w:rsidP="009B5C96">
      <w:pPr>
        <w:suppressAutoHyphens/>
        <w:autoSpaceDN w:val="0"/>
        <w:jc w:val="center"/>
      </w:pPr>
    </w:p>
    <w:p w:rsidR="003063EC" w:rsidRDefault="00B84807" w:rsidP="003063EC">
      <w:pPr>
        <w:suppressAutoHyphens/>
        <w:autoSpaceDN w:val="0"/>
        <w:spacing w:line="360" w:lineRule="auto"/>
        <w:ind w:firstLine="851"/>
        <w:jc w:val="both"/>
      </w:pPr>
      <w:r w:rsidRPr="00B84807">
        <w:t xml:space="preserve">Vadovaudamasi </w:t>
      </w:r>
      <w:r w:rsidR="003063EC">
        <w:t>Lietuvos R</w:t>
      </w:r>
      <w:r w:rsidR="003063EC" w:rsidRPr="003063EC">
        <w:t>espublikos</w:t>
      </w:r>
      <w:r w:rsidR="003063EC">
        <w:t xml:space="preserve"> Korupcijos prevencijos įstatymu, </w:t>
      </w:r>
      <w:r w:rsidR="003063EC">
        <w:rPr>
          <w:bCs/>
        </w:rPr>
        <w:t xml:space="preserve">Lietuvos Respublikos Seimo </w:t>
      </w:r>
      <w:r w:rsidR="003063EC">
        <w:t>2015 m. kovo 10 d.</w:t>
      </w:r>
      <w:r w:rsidR="003063EC">
        <w:t xml:space="preserve"> nutarimu</w:t>
      </w:r>
      <w:r w:rsidR="003063EC">
        <w:t xml:space="preserve"> Nr. XII-1537</w:t>
      </w:r>
      <w:r w:rsidR="003063EC">
        <w:t xml:space="preserve"> „D</w:t>
      </w:r>
      <w:r w:rsidR="003063EC">
        <w:rPr>
          <w:bCs/>
        </w:rPr>
        <w:t>ėl Lietuvos R</w:t>
      </w:r>
      <w:r w:rsidR="003063EC" w:rsidRPr="003063EC">
        <w:rPr>
          <w:bCs/>
        </w:rPr>
        <w:t>espublikos nacionalinės kovos su korupcija 2015–2025 metų programos patvirtinimo</w:t>
      </w:r>
      <w:r w:rsidR="003063EC">
        <w:rPr>
          <w:bCs/>
        </w:rPr>
        <w:t xml:space="preserve">“ ir </w:t>
      </w:r>
      <w:hyperlink r:id="rId7" w:history="1">
        <w:r w:rsidR="003063EC" w:rsidRPr="003063EC">
          <w:t>Antikorupcinės aplinkos vadovu viešajam sektoriui</w:t>
        </w:r>
      </w:hyperlink>
      <w:r w:rsidR="003063EC">
        <w:t>,</w:t>
      </w:r>
    </w:p>
    <w:p w:rsidR="003063EC" w:rsidRDefault="003063EC" w:rsidP="003063EC">
      <w:pPr>
        <w:suppressAutoHyphens/>
        <w:autoSpaceDN w:val="0"/>
        <w:spacing w:line="360" w:lineRule="auto"/>
        <w:ind w:firstLine="851"/>
        <w:jc w:val="both"/>
      </w:pPr>
      <w:r>
        <w:t>t v i r t i n u pridedamus:</w:t>
      </w:r>
    </w:p>
    <w:p w:rsidR="003063EC" w:rsidRDefault="003063EC" w:rsidP="003063EC">
      <w:pPr>
        <w:suppressAutoHyphens/>
        <w:autoSpaceDN w:val="0"/>
        <w:spacing w:line="360" w:lineRule="auto"/>
        <w:ind w:firstLine="851"/>
        <w:jc w:val="both"/>
      </w:pPr>
      <w:r>
        <w:t>1</w:t>
      </w:r>
      <w:r w:rsidRPr="003063EC">
        <w:t xml:space="preserve">. </w:t>
      </w:r>
      <w:r w:rsidRPr="003063EC">
        <w:rPr>
          <w:bCs/>
          <w:lang w:eastAsia="en-US"/>
        </w:rPr>
        <w:t>Smilgių gimnazijos</w:t>
      </w:r>
      <w:r>
        <w:rPr>
          <w:bCs/>
          <w:lang w:eastAsia="en-US"/>
        </w:rPr>
        <w:t xml:space="preserve"> K</w:t>
      </w:r>
      <w:r w:rsidRPr="003063EC">
        <w:rPr>
          <w:bCs/>
          <w:lang w:eastAsia="en-US"/>
        </w:rPr>
        <w:t>orupcijos prevencijos programą 2020–2022</w:t>
      </w:r>
      <w:r w:rsidRPr="003063EC">
        <w:rPr>
          <w:bCs/>
          <w:spacing w:val="-28"/>
          <w:lang w:eastAsia="en-US"/>
        </w:rPr>
        <w:t xml:space="preserve"> </w:t>
      </w:r>
      <w:r w:rsidRPr="003063EC">
        <w:rPr>
          <w:bCs/>
          <w:spacing w:val="-4"/>
          <w:lang w:eastAsia="en-US"/>
        </w:rPr>
        <w:t>metams</w:t>
      </w:r>
      <w:r>
        <w:rPr>
          <w:bCs/>
          <w:spacing w:val="-4"/>
          <w:lang w:eastAsia="en-US"/>
        </w:rPr>
        <w:t>;</w:t>
      </w:r>
    </w:p>
    <w:p w:rsidR="003063EC" w:rsidRDefault="003063EC" w:rsidP="00031089">
      <w:pPr>
        <w:suppressAutoHyphens/>
        <w:autoSpaceDN w:val="0"/>
        <w:spacing w:line="360" w:lineRule="auto"/>
        <w:ind w:firstLine="851"/>
        <w:jc w:val="both"/>
      </w:pPr>
      <w:r>
        <w:t>2</w:t>
      </w:r>
      <w:r w:rsidRPr="00031089">
        <w:t xml:space="preserve">. </w:t>
      </w:r>
      <w:r w:rsidR="00031089" w:rsidRPr="00031089">
        <w:t>S</w:t>
      </w:r>
      <w:r w:rsidRPr="00031089">
        <w:rPr>
          <w:bCs/>
          <w:lang w:eastAsia="en-US"/>
        </w:rPr>
        <w:t>milgių gimnazijos</w:t>
      </w:r>
      <w:r w:rsidR="00031089" w:rsidRPr="00031089">
        <w:t xml:space="preserve"> </w:t>
      </w:r>
      <w:r w:rsidR="00031089" w:rsidRPr="00031089">
        <w:rPr>
          <w:lang w:eastAsia="en-US"/>
        </w:rPr>
        <w:t>K</w:t>
      </w:r>
      <w:r w:rsidRPr="00031089">
        <w:rPr>
          <w:lang w:eastAsia="en-US"/>
        </w:rPr>
        <w:t>orupcijos prevencijos program</w:t>
      </w:r>
      <w:r w:rsidR="00031089" w:rsidRPr="00031089">
        <w:rPr>
          <w:lang w:eastAsia="en-US"/>
        </w:rPr>
        <w:t>os įgyvendinimo priemonių planą</w:t>
      </w:r>
      <w:r w:rsidRPr="00031089">
        <w:rPr>
          <w:lang w:eastAsia="en-US"/>
        </w:rPr>
        <w:t xml:space="preserve"> 2020–2022 metams</w:t>
      </w:r>
      <w:r w:rsidR="00031089">
        <w:rPr>
          <w:lang w:eastAsia="en-US"/>
        </w:rPr>
        <w:t xml:space="preserve">. </w:t>
      </w:r>
    </w:p>
    <w:p w:rsidR="00306ADA" w:rsidRDefault="00306ADA" w:rsidP="00D267D3">
      <w:pPr>
        <w:suppressAutoHyphens/>
        <w:autoSpaceDN w:val="0"/>
        <w:spacing w:line="276" w:lineRule="auto"/>
        <w:textAlignment w:val="baseline"/>
      </w:pPr>
    </w:p>
    <w:p w:rsidR="00306ADA" w:rsidRPr="009B5C96" w:rsidRDefault="00306ADA" w:rsidP="00D267D3">
      <w:pPr>
        <w:suppressAutoHyphens/>
        <w:autoSpaceDN w:val="0"/>
        <w:spacing w:line="276" w:lineRule="auto"/>
        <w:textAlignment w:val="baseline"/>
      </w:pPr>
    </w:p>
    <w:p w:rsidR="00A46405" w:rsidRDefault="00B84807" w:rsidP="00B84807">
      <w:pPr>
        <w:suppressAutoHyphens/>
        <w:autoSpaceDN w:val="0"/>
        <w:textAlignment w:val="baseline"/>
      </w:pPr>
      <w:r>
        <w:t>Direktorė</w:t>
      </w:r>
      <w:r>
        <w:tab/>
      </w:r>
      <w:r>
        <w:tab/>
      </w:r>
      <w:r>
        <w:tab/>
      </w:r>
      <w:r>
        <w:tab/>
      </w:r>
      <w:r>
        <w:tab/>
        <w:t xml:space="preserve">                    Asta Kačarauskienė</w:t>
      </w:r>
    </w:p>
    <w:p w:rsidR="006124B9" w:rsidRDefault="006124B9"/>
    <w:p w:rsidR="005A4AE3" w:rsidRDefault="005A4AE3"/>
    <w:p w:rsidR="005A4AE3" w:rsidRDefault="005A4AE3"/>
    <w:p w:rsidR="005A4AE3" w:rsidRDefault="005A4AE3"/>
    <w:p w:rsidR="005A4AE3" w:rsidRDefault="005A4AE3"/>
    <w:p w:rsidR="00096AA0" w:rsidRDefault="00096AA0"/>
    <w:p w:rsidR="00096AA0" w:rsidRDefault="00096AA0"/>
    <w:p w:rsidR="005A4AE3" w:rsidRDefault="005A4AE3" w:rsidP="00096AA0">
      <w:pPr>
        <w:spacing w:line="276" w:lineRule="auto"/>
        <w:jc w:val="both"/>
      </w:pPr>
    </w:p>
    <w:sectPr w:rsidR="005A4AE3" w:rsidSect="009B5C96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E4414"/>
    <w:multiLevelType w:val="hybridMultilevel"/>
    <w:tmpl w:val="55588EBA"/>
    <w:lvl w:ilvl="0" w:tplc="5726CB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3C750E"/>
    <w:multiLevelType w:val="hybridMultilevel"/>
    <w:tmpl w:val="E7BCD820"/>
    <w:lvl w:ilvl="0" w:tplc="0F522CF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FBF4162"/>
    <w:multiLevelType w:val="hybridMultilevel"/>
    <w:tmpl w:val="E20C998A"/>
    <w:lvl w:ilvl="0" w:tplc="D99240A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7D0D30CD"/>
    <w:multiLevelType w:val="hybridMultilevel"/>
    <w:tmpl w:val="9D3EC97A"/>
    <w:lvl w:ilvl="0" w:tplc="F392F1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D6F"/>
    <w:rsid w:val="00031089"/>
    <w:rsid w:val="00055E93"/>
    <w:rsid w:val="00096AA0"/>
    <w:rsid w:val="001010A8"/>
    <w:rsid w:val="00106F06"/>
    <w:rsid w:val="001674BE"/>
    <w:rsid w:val="001A7F3E"/>
    <w:rsid w:val="001B4988"/>
    <w:rsid w:val="001E0823"/>
    <w:rsid w:val="001F2C52"/>
    <w:rsid w:val="00203EBB"/>
    <w:rsid w:val="002A41C1"/>
    <w:rsid w:val="002E677B"/>
    <w:rsid w:val="002E7A13"/>
    <w:rsid w:val="003063EC"/>
    <w:rsid w:val="00306ADA"/>
    <w:rsid w:val="003D06F3"/>
    <w:rsid w:val="004229FC"/>
    <w:rsid w:val="00457FEF"/>
    <w:rsid w:val="004654D3"/>
    <w:rsid w:val="004A1D82"/>
    <w:rsid w:val="004C1D6F"/>
    <w:rsid w:val="00576EC0"/>
    <w:rsid w:val="005A4AE3"/>
    <w:rsid w:val="005B5D55"/>
    <w:rsid w:val="005D0C4E"/>
    <w:rsid w:val="006124B9"/>
    <w:rsid w:val="0066625A"/>
    <w:rsid w:val="007A750D"/>
    <w:rsid w:val="007B2170"/>
    <w:rsid w:val="008E7155"/>
    <w:rsid w:val="00917A1C"/>
    <w:rsid w:val="009262F4"/>
    <w:rsid w:val="00951C79"/>
    <w:rsid w:val="0095789F"/>
    <w:rsid w:val="009B5C96"/>
    <w:rsid w:val="00A016F7"/>
    <w:rsid w:val="00A46405"/>
    <w:rsid w:val="00A91652"/>
    <w:rsid w:val="00B0401D"/>
    <w:rsid w:val="00B16EE9"/>
    <w:rsid w:val="00B84807"/>
    <w:rsid w:val="00CA3EFD"/>
    <w:rsid w:val="00CD76B7"/>
    <w:rsid w:val="00D00890"/>
    <w:rsid w:val="00D267D3"/>
    <w:rsid w:val="00DC40D2"/>
    <w:rsid w:val="00DE58F9"/>
    <w:rsid w:val="00E070DC"/>
    <w:rsid w:val="00E21947"/>
    <w:rsid w:val="00E36CFB"/>
    <w:rsid w:val="00E61528"/>
    <w:rsid w:val="00EC3235"/>
    <w:rsid w:val="00ED3C2E"/>
    <w:rsid w:val="00F25C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6688D"/>
  <w15:docId w15:val="{C53669B7-48B3-4310-82C7-BEF2DE4F8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C1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010A8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010A8"/>
    <w:rPr>
      <w:rFonts w:ascii="Segoe UI" w:eastAsia="Times New Roman" w:hAnsi="Segoe UI" w:cs="Segoe UI"/>
      <w:sz w:val="18"/>
      <w:szCs w:val="18"/>
      <w:lang w:eastAsia="lt-LT"/>
    </w:rPr>
  </w:style>
  <w:style w:type="paragraph" w:styleId="Sraopastraipa">
    <w:name w:val="List Paragraph"/>
    <w:basedOn w:val="prastasis"/>
    <w:uiPriority w:val="34"/>
    <w:qFormat/>
    <w:rsid w:val="00A46405"/>
    <w:pPr>
      <w:ind w:left="720"/>
      <w:contextualSpacing/>
    </w:pPr>
  </w:style>
  <w:style w:type="paragraph" w:styleId="Antrats">
    <w:name w:val="header"/>
    <w:basedOn w:val="prastasis"/>
    <w:link w:val="AntratsDiagrama"/>
    <w:rsid w:val="009B5C96"/>
    <w:pPr>
      <w:tabs>
        <w:tab w:val="center" w:pos="4819"/>
        <w:tab w:val="right" w:pos="9638"/>
      </w:tabs>
      <w:suppressAutoHyphens/>
      <w:autoSpaceDN w:val="0"/>
      <w:textAlignment w:val="baseline"/>
    </w:pPr>
  </w:style>
  <w:style w:type="character" w:customStyle="1" w:styleId="AntratsDiagrama">
    <w:name w:val="Antraštės Diagrama"/>
    <w:basedOn w:val="Numatytasispastraiposriftas"/>
    <w:link w:val="Antrats"/>
    <w:rsid w:val="009B5C96"/>
    <w:rPr>
      <w:rFonts w:ascii="Times New Roman" w:eastAsia="Times New Roman" w:hAnsi="Times New Roman" w:cs="Times New Roman"/>
      <w:sz w:val="24"/>
      <w:szCs w:val="24"/>
      <w:lang w:eastAsia="lt-LT"/>
    </w:rPr>
  </w:style>
  <w:style w:type="table" w:styleId="Lentelstinklelis">
    <w:name w:val="Table Grid"/>
    <w:basedOn w:val="prastojilentel"/>
    <w:uiPriority w:val="39"/>
    <w:rsid w:val="00B04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9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tt.lt/data/public/uploads/2019/11/aav_viesajam_2018_09_05_viesinimui_pdf_2_l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587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Mokytojas</dc:creator>
  <cp:lastModifiedBy>„Windows“ vartotojas</cp:lastModifiedBy>
  <cp:revision>12</cp:revision>
  <cp:lastPrinted>2020-11-16T10:51:00Z</cp:lastPrinted>
  <dcterms:created xsi:type="dcterms:W3CDTF">2019-10-09T04:36:00Z</dcterms:created>
  <dcterms:modified xsi:type="dcterms:W3CDTF">2020-11-16T10:53:00Z</dcterms:modified>
</cp:coreProperties>
</file>